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F1A" w:rsidRPr="00BD06DD" w:rsidRDefault="009B2F1A" w:rsidP="009B2F1A">
      <w:pPr>
        <w:spacing w:line="240" w:lineRule="auto"/>
        <w:contextualSpacing/>
        <w:jc w:val="center"/>
        <w:outlineLvl w:val="0"/>
        <w:rPr>
          <w:rFonts w:ascii="Old English Text MT" w:hAnsi="Old English Text MT"/>
          <w:sz w:val="52"/>
          <w:szCs w:val="52"/>
        </w:rPr>
      </w:pPr>
      <w:r w:rsidRPr="00BD06DD">
        <w:rPr>
          <w:rFonts w:ascii="Old English Text MT" w:hAnsi="Old English Text MT"/>
          <w:sz w:val="52"/>
          <w:szCs w:val="52"/>
        </w:rPr>
        <w:t>Music History</w:t>
      </w:r>
    </w:p>
    <w:p w:rsidR="009B2F1A" w:rsidRDefault="009B2F1A" w:rsidP="009B2F1A">
      <w:pPr>
        <w:spacing w:line="240" w:lineRule="auto"/>
        <w:contextualSpacing/>
        <w:jc w:val="center"/>
        <w:rPr>
          <w:rFonts w:ascii="Times New Roman" w:hAnsi="Times New Roman" w:cs="Times New Roman"/>
          <w:i/>
        </w:rPr>
      </w:pPr>
      <w:r w:rsidRPr="009B2F1A">
        <w:rPr>
          <w:rFonts w:ascii="Times New Roman" w:hAnsi="Times New Roman" w:cs="Times New Roman"/>
          <w:i/>
        </w:rPr>
        <w:t xml:space="preserve"> </w:t>
      </w:r>
    </w:p>
    <w:p w:rsidR="00CA4D66" w:rsidRPr="00BD06DD" w:rsidRDefault="00CA4D66" w:rsidP="00CA4D66">
      <w:pPr>
        <w:spacing w:line="240" w:lineRule="auto"/>
        <w:contextualSpacing/>
        <w:jc w:val="center"/>
        <w:rPr>
          <w:rFonts w:ascii="Times New Roman" w:hAnsi="Times New Roman" w:cs="Times New Roman"/>
          <w:i/>
          <w:sz w:val="16"/>
          <w:szCs w:val="16"/>
        </w:rPr>
      </w:pPr>
      <w:r>
        <w:rPr>
          <w:rFonts w:ascii="Times New Roman" w:hAnsi="Times New Roman" w:cs="Times New Roman"/>
          <w:i/>
        </w:rPr>
        <w:t>“Faith becoming music is part of the process of the Word becoming flesh”</w:t>
      </w:r>
      <w:r w:rsidRPr="00CA4D66">
        <w:rPr>
          <w:rFonts w:ascii="Times New Roman" w:hAnsi="Times New Roman" w:cs="Times New Roman"/>
          <w:i/>
        </w:rPr>
        <w:t xml:space="preserve"> </w:t>
      </w:r>
      <w:r w:rsidRPr="009B2F1A">
        <w:rPr>
          <w:rFonts w:ascii="Times New Roman" w:hAnsi="Times New Roman" w:cs="Times New Roman"/>
          <w:i/>
        </w:rPr>
        <w:t>–</w:t>
      </w:r>
      <w:r>
        <w:rPr>
          <w:rFonts w:ascii="Times New Roman" w:hAnsi="Times New Roman" w:cs="Times New Roman"/>
          <w:i/>
        </w:rPr>
        <w:t xml:space="preserve"> Pope Benedict XVI</w:t>
      </w:r>
    </w:p>
    <w:p w:rsidR="00CA4D66" w:rsidRPr="00F11475" w:rsidRDefault="00CA4D66" w:rsidP="009B2F1A">
      <w:pPr>
        <w:spacing w:line="240" w:lineRule="auto"/>
        <w:contextualSpacing/>
        <w:jc w:val="center"/>
        <w:rPr>
          <w:rFonts w:ascii="Times New Roman" w:hAnsi="Times New Roman" w:cs="Times New Roman"/>
          <w:i/>
          <w:sz w:val="8"/>
          <w:szCs w:val="8"/>
        </w:rPr>
      </w:pPr>
      <w:r w:rsidRPr="00CA4D66">
        <w:rPr>
          <w:rFonts w:ascii="Times New Roman" w:hAnsi="Times New Roman" w:cs="Times New Roman"/>
          <w:i/>
          <w:sz w:val="16"/>
          <w:szCs w:val="16"/>
        </w:rPr>
        <w:t xml:space="preserve"> </w:t>
      </w:r>
    </w:p>
    <w:p w:rsidR="00BD06DD" w:rsidRPr="009B2F1A" w:rsidRDefault="009B2F1A" w:rsidP="00CA4D66">
      <w:pPr>
        <w:spacing w:line="240" w:lineRule="auto"/>
        <w:contextualSpacing/>
        <w:jc w:val="center"/>
        <w:rPr>
          <w:rFonts w:ascii="Times New Roman" w:hAnsi="Times New Roman" w:cs="Times New Roman"/>
          <w:i/>
        </w:rPr>
      </w:pPr>
      <w:r w:rsidRPr="009B2F1A">
        <w:rPr>
          <w:rFonts w:ascii="Times New Roman" w:hAnsi="Times New Roman" w:cs="Times New Roman"/>
          <w:i/>
        </w:rPr>
        <w:t xml:space="preserve">“I long to be entirely transformed into a hymn of </w:t>
      </w:r>
      <w:proofErr w:type="gramStart"/>
      <w:r w:rsidRPr="009B2F1A">
        <w:rPr>
          <w:rFonts w:ascii="Times New Roman" w:hAnsi="Times New Roman" w:cs="Times New Roman"/>
          <w:i/>
        </w:rPr>
        <w:t>Your</w:t>
      </w:r>
      <w:proofErr w:type="gramEnd"/>
      <w:r w:rsidRPr="009B2F1A">
        <w:rPr>
          <w:rFonts w:ascii="Times New Roman" w:hAnsi="Times New Roman" w:cs="Times New Roman"/>
          <w:i/>
        </w:rPr>
        <w:t xml:space="preserve"> glory. When I find myself on my deathbed, may the last beat of my heart be a loving hymn in praise of </w:t>
      </w:r>
      <w:proofErr w:type="gramStart"/>
      <w:r w:rsidRPr="009B2F1A">
        <w:rPr>
          <w:rFonts w:ascii="Times New Roman" w:hAnsi="Times New Roman" w:cs="Times New Roman"/>
          <w:i/>
        </w:rPr>
        <w:t>Your</w:t>
      </w:r>
      <w:proofErr w:type="gramEnd"/>
      <w:r w:rsidRPr="009B2F1A">
        <w:rPr>
          <w:rFonts w:ascii="Times New Roman" w:hAnsi="Times New Roman" w:cs="Times New Roman"/>
          <w:i/>
        </w:rPr>
        <w:t xml:space="preserve"> unfathomable mercy.” – St. Faustina</w:t>
      </w:r>
    </w:p>
    <w:tbl>
      <w:tblPr>
        <w:tblStyle w:val="TableGrid"/>
        <w:tblpPr w:leftFromText="180" w:rightFromText="180" w:vertAnchor="text" w:horzAnchor="margin" w:tblpXSpec="center" w:tblpY="90"/>
        <w:tblW w:w="11250" w:type="dxa"/>
        <w:tblLook w:val="04A0" w:firstRow="1" w:lastRow="0" w:firstColumn="1" w:lastColumn="0" w:noHBand="0" w:noVBand="1"/>
      </w:tblPr>
      <w:tblGrid>
        <w:gridCol w:w="2520"/>
        <w:gridCol w:w="6210"/>
        <w:gridCol w:w="2520"/>
      </w:tblGrid>
      <w:tr w:rsidR="009B2F1A" w:rsidTr="009B2F1A">
        <w:tc>
          <w:tcPr>
            <w:tcW w:w="2520" w:type="dxa"/>
          </w:tcPr>
          <w:p w:rsidR="009B2F1A" w:rsidRDefault="009B2F1A" w:rsidP="009B2F1A">
            <w:pPr>
              <w:pStyle w:val="ListParagraph"/>
              <w:ind w:left="0"/>
              <w:jc w:val="center"/>
              <w:rPr>
                <w:b/>
                <w:sz w:val="36"/>
                <w:szCs w:val="36"/>
              </w:rPr>
            </w:pPr>
            <w:r>
              <w:rPr>
                <w:b/>
                <w:sz w:val="36"/>
                <w:szCs w:val="36"/>
              </w:rPr>
              <w:t>Approximate Time Period</w:t>
            </w:r>
          </w:p>
        </w:tc>
        <w:tc>
          <w:tcPr>
            <w:tcW w:w="6210" w:type="dxa"/>
          </w:tcPr>
          <w:p w:rsidR="009B2F1A" w:rsidRDefault="009B2F1A" w:rsidP="009B2F1A">
            <w:pPr>
              <w:pStyle w:val="ListParagraph"/>
              <w:ind w:left="0"/>
              <w:jc w:val="center"/>
              <w:rPr>
                <w:b/>
                <w:sz w:val="36"/>
                <w:szCs w:val="36"/>
              </w:rPr>
            </w:pPr>
            <w:r>
              <w:rPr>
                <w:b/>
                <w:sz w:val="36"/>
                <w:szCs w:val="36"/>
              </w:rPr>
              <w:t>Styles and Characteristics</w:t>
            </w:r>
          </w:p>
        </w:tc>
        <w:tc>
          <w:tcPr>
            <w:tcW w:w="2520" w:type="dxa"/>
          </w:tcPr>
          <w:p w:rsidR="009B2F1A" w:rsidRDefault="009B2F1A" w:rsidP="009B2F1A">
            <w:pPr>
              <w:pStyle w:val="ListParagraph"/>
              <w:ind w:left="0"/>
              <w:jc w:val="center"/>
              <w:rPr>
                <w:b/>
                <w:sz w:val="36"/>
                <w:szCs w:val="36"/>
              </w:rPr>
            </w:pPr>
            <w:r>
              <w:rPr>
                <w:b/>
                <w:sz w:val="36"/>
                <w:szCs w:val="36"/>
              </w:rPr>
              <w:t>Some Famous Composers</w:t>
            </w:r>
          </w:p>
        </w:tc>
      </w:tr>
      <w:tr w:rsidR="009B2F1A" w:rsidTr="009B2F1A">
        <w:tc>
          <w:tcPr>
            <w:tcW w:w="2520" w:type="dxa"/>
          </w:tcPr>
          <w:p w:rsidR="009B2F1A" w:rsidRPr="00C52DBD" w:rsidRDefault="009B2F1A" w:rsidP="009B2F1A">
            <w:pPr>
              <w:pStyle w:val="ListParagraph"/>
              <w:ind w:left="0"/>
              <w:jc w:val="center"/>
              <w:rPr>
                <w:b/>
                <w:sz w:val="28"/>
                <w:szCs w:val="28"/>
              </w:rPr>
            </w:pPr>
            <w:r w:rsidRPr="00C52DBD">
              <w:rPr>
                <w:b/>
                <w:sz w:val="28"/>
                <w:szCs w:val="28"/>
              </w:rPr>
              <w:t>Medieval</w:t>
            </w:r>
          </w:p>
          <w:p w:rsidR="009B2F1A" w:rsidRPr="00C52DBD" w:rsidRDefault="00C87E9D" w:rsidP="009B2F1A">
            <w:pPr>
              <w:pStyle w:val="ListParagraph"/>
              <w:ind w:left="0"/>
              <w:jc w:val="center"/>
              <w:rPr>
                <w:b/>
                <w:sz w:val="28"/>
                <w:szCs w:val="28"/>
              </w:rPr>
            </w:pPr>
            <w:r>
              <w:rPr>
                <w:b/>
                <w:sz w:val="28"/>
                <w:szCs w:val="28"/>
              </w:rPr>
              <w:t>(476</w:t>
            </w:r>
            <w:r w:rsidR="009B2F1A" w:rsidRPr="00C52DBD">
              <w:rPr>
                <w:b/>
                <w:sz w:val="28"/>
                <w:szCs w:val="28"/>
              </w:rPr>
              <w:t xml:space="preserve"> – 1430 A.D.)</w:t>
            </w:r>
          </w:p>
        </w:tc>
        <w:tc>
          <w:tcPr>
            <w:tcW w:w="6210" w:type="dxa"/>
          </w:tcPr>
          <w:p w:rsidR="009B2F1A" w:rsidRPr="008106BB" w:rsidRDefault="009B2F1A" w:rsidP="009B2F1A">
            <w:pPr>
              <w:pStyle w:val="ListParagraph"/>
              <w:ind w:left="0"/>
              <w:rPr>
                <w:b/>
                <w:sz w:val="22"/>
                <w:szCs w:val="22"/>
              </w:rPr>
            </w:pPr>
            <w:r w:rsidRPr="008106BB">
              <w:rPr>
                <w:b/>
                <w:sz w:val="22"/>
                <w:szCs w:val="22"/>
                <w:u w:val="single"/>
              </w:rPr>
              <w:t>Gregorian Chant</w:t>
            </w:r>
            <w:r w:rsidRPr="008106BB">
              <w:rPr>
                <w:b/>
                <w:sz w:val="22"/>
                <w:szCs w:val="22"/>
              </w:rPr>
              <w:t>: named for St. Gregory the Great (Pope from 590-604). Chant is modal and unaccompanied, and pays great attention to fitting melody and text.</w:t>
            </w:r>
          </w:p>
          <w:p w:rsidR="009B2F1A" w:rsidRPr="008106BB" w:rsidRDefault="009B2F1A" w:rsidP="009B2F1A">
            <w:pPr>
              <w:pStyle w:val="ListParagraph"/>
              <w:ind w:left="0"/>
              <w:rPr>
                <w:b/>
                <w:sz w:val="22"/>
                <w:szCs w:val="22"/>
              </w:rPr>
            </w:pPr>
            <w:r w:rsidRPr="008106BB">
              <w:rPr>
                <w:b/>
                <w:sz w:val="22"/>
                <w:szCs w:val="22"/>
                <w:u w:val="single"/>
              </w:rPr>
              <w:t>Notre Dame School</w:t>
            </w:r>
            <w:r w:rsidRPr="008106BB">
              <w:rPr>
                <w:b/>
                <w:sz w:val="22"/>
                <w:szCs w:val="22"/>
              </w:rPr>
              <w:t xml:space="preserve">: experimented with music using simple </w:t>
            </w:r>
            <w:r>
              <w:rPr>
                <w:b/>
                <w:sz w:val="22"/>
                <w:szCs w:val="22"/>
              </w:rPr>
              <w:t>ho</w:t>
            </w:r>
            <w:r w:rsidRPr="008106BB">
              <w:rPr>
                <w:b/>
                <w:sz w:val="22"/>
                <w:szCs w:val="22"/>
              </w:rPr>
              <w:t xml:space="preserve">llow sounding harmonies such as in Medieval conductus and other forms of chant-based music for 2, 3 or 4 voice parts  </w:t>
            </w:r>
          </w:p>
        </w:tc>
        <w:tc>
          <w:tcPr>
            <w:tcW w:w="2520" w:type="dxa"/>
          </w:tcPr>
          <w:p w:rsidR="009B2F1A" w:rsidRDefault="009B2F1A" w:rsidP="009B2F1A">
            <w:pPr>
              <w:pStyle w:val="ListParagraph"/>
              <w:ind w:left="0"/>
              <w:rPr>
                <w:b/>
              </w:rPr>
            </w:pPr>
            <w:r w:rsidRPr="00355802">
              <w:rPr>
                <w:b/>
              </w:rPr>
              <w:t xml:space="preserve">Mostly anonymous, composed primarily in monasteries </w:t>
            </w:r>
            <w:r>
              <w:rPr>
                <w:b/>
              </w:rPr>
              <w:t>and universities.</w:t>
            </w:r>
          </w:p>
          <w:p w:rsidR="0059100C" w:rsidRDefault="0059100C" w:rsidP="009B2F1A">
            <w:pPr>
              <w:pStyle w:val="ListParagraph"/>
              <w:ind w:left="0"/>
              <w:rPr>
                <w:b/>
              </w:rPr>
            </w:pPr>
            <w:r>
              <w:rPr>
                <w:b/>
              </w:rPr>
              <w:t>Hildegard (1098-1179)</w:t>
            </w:r>
          </w:p>
          <w:p w:rsidR="0059100C" w:rsidRPr="00355802" w:rsidRDefault="0059100C" w:rsidP="009B2F1A">
            <w:pPr>
              <w:pStyle w:val="ListParagraph"/>
              <w:ind w:left="0"/>
              <w:rPr>
                <w:b/>
              </w:rPr>
            </w:pPr>
            <w:r>
              <w:rPr>
                <w:b/>
              </w:rPr>
              <w:t>Dufay (1400-1474)</w:t>
            </w:r>
          </w:p>
        </w:tc>
      </w:tr>
      <w:tr w:rsidR="009B2F1A" w:rsidTr="009B2F1A">
        <w:tc>
          <w:tcPr>
            <w:tcW w:w="2520" w:type="dxa"/>
          </w:tcPr>
          <w:p w:rsidR="009B2F1A" w:rsidRPr="00C52DBD" w:rsidRDefault="009B2F1A" w:rsidP="009B2F1A">
            <w:pPr>
              <w:pStyle w:val="ListParagraph"/>
              <w:ind w:left="0"/>
              <w:jc w:val="center"/>
              <w:rPr>
                <w:b/>
                <w:sz w:val="28"/>
                <w:szCs w:val="28"/>
              </w:rPr>
            </w:pPr>
            <w:r w:rsidRPr="00C52DBD">
              <w:rPr>
                <w:b/>
                <w:sz w:val="28"/>
                <w:szCs w:val="28"/>
              </w:rPr>
              <w:t>Renaissance</w:t>
            </w:r>
          </w:p>
          <w:p w:rsidR="009B2F1A" w:rsidRPr="00C52DBD" w:rsidRDefault="009B2F1A" w:rsidP="009B2F1A">
            <w:pPr>
              <w:pStyle w:val="ListParagraph"/>
              <w:ind w:left="0"/>
              <w:jc w:val="center"/>
              <w:rPr>
                <w:b/>
                <w:sz w:val="28"/>
                <w:szCs w:val="28"/>
              </w:rPr>
            </w:pPr>
            <w:r w:rsidRPr="00C52DBD">
              <w:rPr>
                <w:b/>
                <w:sz w:val="28"/>
                <w:szCs w:val="28"/>
              </w:rPr>
              <w:t>(1430 – 1600 A.D.)</w:t>
            </w:r>
          </w:p>
        </w:tc>
        <w:tc>
          <w:tcPr>
            <w:tcW w:w="6210" w:type="dxa"/>
          </w:tcPr>
          <w:p w:rsidR="009B2F1A" w:rsidRPr="008106BB" w:rsidRDefault="009B2F1A" w:rsidP="009B2F1A">
            <w:pPr>
              <w:pStyle w:val="ListParagraph"/>
              <w:ind w:left="0"/>
              <w:rPr>
                <w:b/>
                <w:sz w:val="22"/>
                <w:szCs w:val="22"/>
              </w:rPr>
            </w:pPr>
            <w:r w:rsidRPr="008106BB">
              <w:rPr>
                <w:b/>
                <w:sz w:val="22"/>
                <w:szCs w:val="22"/>
                <w:u w:val="single"/>
              </w:rPr>
              <w:t>New Polyphonic Style</w:t>
            </w:r>
            <w:r w:rsidRPr="008106BB">
              <w:rPr>
                <w:b/>
                <w:sz w:val="22"/>
                <w:szCs w:val="22"/>
              </w:rPr>
              <w:t>: many melodies woven together to create harmony, unaccompanied, usually for four or more vocal parts, use of major and minor tonality, as well as some modal tonality, pendulum-like pulse of tension and release to create an airy floating effect</w:t>
            </w:r>
          </w:p>
        </w:tc>
        <w:tc>
          <w:tcPr>
            <w:tcW w:w="2520" w:type="dxa"/>
          </w:tcPr>
          <w:p w:rsidR="009B2F1A" w:rsidRDefault="009B2F1A" w:rsidP="009B2F1A">
            <w:pPr>
              <w:pStyle w:val="ListParagraph"/>
              <w:ind w:left="0"/>
              <w:rPr>
                <w:b/>
              </w:rPr>
            </w:pPr>
            <w:proofErr w:type="spellStart"/>
            <w:r>
              <w:rPr>
                <w:b/>
              </w:rPr>
              <w:t>Despres</w:t>
            </w:r>
            <w:proofErr w:type="spellEnd"/>
            <w:r>
              <w:rPr>
                <w:b/>
              </w:rPr>
              <w:t xml:space="preserve"> (1440-1521)</w:t>
            </w:r>
          </w:p>
          <w:p w:rsidR="00B273DE" w:rsidRDefault="00B273DE" w:rsidP="009B2F1A">
            <w:pPr>
              <w:pStyle w:val="ListParagraph"/>
              <w:ind w:left="0"/>
              <w:rPr>
                <w:b/>
              </w:rPr>
            </w:pPr>
            <w:proofErr w:type="spellStart"/>
            <w:r>
              <w:rPr>
                <w:b/>
              </w:rPr>
              <w:t>Tallis</w:t>
            </w:r>
            <w:proofErr w:type="spellEnd"/>
            <w:r>
              <w:rPr>
                <w:b/>
              </w:rPr>
              <w:t xml:space="preserve"> (1505-1585)</w:t>
            </w:r>
          </w:p>
          <w:p w:rsidR="009B2F1A" w:rsidRDefault="009B2F1A" w:rsidP="009B2F1A">
            <w:pPr>
              <w:pStyle w:val="ListParagraph"/>
              <w:ind w:left="0"/>
              <w:rPr>
                <w:b/>
              </w:rPr>
            </w:pPr>
            <w:r>
              <w:rPr>
                <w:b/>
              </w:rPr>
              <w:t>Palestrina (1525-1594)</w:t>
            </w:r>
          </w:p>
          <w:p w:rsidR="009B2F1A" w:rsidRDefault="009B2F1A" w:rsidP="009B2F1A">
            <w:pPr>
              <w:pStyle w:val="ListParagraph"/>
              <w:ind w:left="0"/>
              <w:rPr>
                <w:b/>
              </w:rPr>
            </w:pPr>
            <w:r>
              <w:rPr>
                <w:b/>
              </w:rPr>
              <w:t>Lasso (1532-1594)</w:t>
            </w:r>
          </w:p>
          <w:p w:rsidR="009B2F1A" w:rsidRDefault="009B2F1A" w:rsidP="009B2F1A">
            <w:pPr>
              <w:pStyle w:val="ListParagraph"/>
              <w:ind w:left="0"/>
              <w:rPr>
                <w:b/>
              </w:rPr>
            </w:pPr>
            <w:r>
              <w:rPr>
                <w:b/>
              </w:rPr>
              <w:t>Byrd (1543-1623)</w:t>
            </w:r>
          </w:p>
          <w:p w:rsidR="009B2F1A" w:rsidRPr="00B850FE" w:rsidRDefault="009B2F1A" w:rsidP="009B2F1A">
            <w:pPr>
              <w:pStyle w:val="ListParagraph"/>
              <w:ind w:left="0"/>
              <w:rPr>
                <w:b/>
              </w:rPr>
            </w:pPr>
            <w:r>
              <w:rPr>
                <w:b/>
              </w:rPr>
              <w:t>Victoria (1548-1611)</w:t>
            </w:r>
          </w:p>
        </w:tc>
      </w:tr>
      <w:tr w:rsidR="009B2F1A" w:rsidTr="009B2F1A">
        <w:tc>
          <w:tcPr>
            <w:tcW w:w="2520" w:type="dxa"/>
          </w:tcPr>
          <w:p w:rsidR="009B2F1A" w:rsidRDefault="009B2F1A" w:rsidP="009B2F1A">
            <w:pPr>
              <w:pStyle w:val="ListParagraph"/>
              <w:ind w:left="0"/>
              <w:jc w:val="center"/>
              <w:rPr>
                <w:b/>
                <w:sz w:val="28"/>
                <w:szCs w:val="28"/>
              </w:rPr>
            </w:pPr>
            <w:r w:rsidRPr="00C52DBD">
              <w:rPr>
                <w:b/>
                <w:sz w:val="28"/>
                <w:szCs w:val="28"/>
              </w:rPr>
              <w:t>Baroque</w:t>
            </w:r>
          </w:p>
          <w:p w:rsidR="009B2F1A" w:rsidRPr="00C52DBD" w:rsidRDefault="009B2F1A" w:rsidP="009B2F1A">
            <w:pPr>
              <w:pStyle w:val="ListParagraph"/>
              <w:ind w:left="0"/>
              <w:jc w:val="center"/>
              <w:rPr>
                <w:b/>
                <w:sz w:val="28"/>
                <w:szCs w:val="28"/>
              </w:rPr>
            </w:pPr>
            <w:r>
              <w:rPr>
                <w:b/>
                <w:sz w:val="28"/>
                <w:szCs w:val="28"/>
              </w:rPr>
              <w:t>(1600 – 1750 A.D.)</w:t>
            </w:r>
          </w:p>
          <w:p w:rsidR="009B2F1A" w:rsidRPr="00C52DBD" w:rsidRDefault="009B2F1A" w:rsidP="009B2F1A">
            <w:pPr>
              <w:pStyle w:val="ListParagraph"/>
              <w:ind w:left="0"/>
              <w:jc w:val="center"/>
              <w:rPr>
                <w:b/>
                <w:sz w:val="28"/>
                <w:szCs w:val="28"/>
              </w:rPr>
            </w:pPr>
          </w:p>
        </w:tc>
        <w:tc>
          <w:tcPr>
            <w:tcW w:w="6210" w:type="dxa"/>
          </w:tcPr>
          <w:p w:rsidR="009B2F1A" w:rsidRPr="008106BB" w:rsidRDefault="009B2F1A" w:rsidP="009B2F1A">
            <w:pPr>
              <w:pStyle w:val="ListParagraph"/>
              <w:ind w:left="0"/>
              <w:rPr>
                <w:b/>
                <w:sz w:val="22"/>
                <w:szCs w:val="22"/>
              </w:rPr>
            </w:pPr>
            <w:r w:rsidRPr="008106BB">
              <w:rPr>
                <w:b/>
                <w:sz w:val="22"/>
                <w:szCs w:val="22"/>
                <w:u w:val="single"/>
              </w:rPr>
              <w:t>New Homophonic Style</w:t>
            </w:r>
            <w:r w:rsidRPr="008106BB">
              <w:rPr>
                <w:b/>
                <w:sz w:val="22"/>
                <w:szCs w:val="22"/>
              </w:rPr>
              <w:t xml:space="preserve">: melody with harmony, sometimes use of a ground bass (repeating bass line), major/minor tonality with specific part-writing rules, music usually for 4 voice parts with organ or orchestral, a steady beat throughout with an often driving rhythmic pulse, such as in Handel’s “Halleluiah Chorus”  </w:t>
            </w:r>
          </w:p>
          <w:p w:rsidR="009B2F1A" w:rsidRPr="008106BB" w:rsidRDefault="009B2F1A" w:rsidP="009B2F1A">
            <w:pPr>
              <w:pStyle w:val="ListParagraph"/>
              <w:ind w:left="0"/>
              <w:rPr>
                <w:b/>
                <w:sz w:val="22"/>
                <w:szCs w:val="22"/>
              </w:rPr>
            </w:pPr>
            <w:r w:rsidRPr="008106BB">
              <w:rPr>
                <w:b/>
                <w:sz w:val="22"/>
                <w:szCs w:val="22"/>
                <w:u w:val="single"/>
              </w:rPr>
              <w:t>Continuation of the Old Polyphonic Style:</w:t>
            </w:r>
            <w:r w:rsidRPr="008106BB">
              <w:rPr>
                <w:b/>
                <w:sz w:val="22"/>
                <w:szCs w:val="22"/>
              </w:rPr>
              <w:t xml:space="preserve"> composers such as Monteverdi continued to use the old polyphonic style of writing along with the new homophonic style; Bach and others developed new polyphonic techniques, such as the fugue </w:t>
            </w:r>
          </w:p>
        </w:tc>
        <w:tc>
          <w:tcPr>
            <w:tcW w:w="2520" w:type="dxa"/>
          </w:tcPr>
          <w:p w:rsidR="009B2F1A" w:rsidRDefault="009B2F1A" w:rsidP="009B2F1A">
            <w:pPr>
              <w:pStyle w:val="ListParagraph"/>
              <w:ind w:left="0"/>
              <w:rPr>
                <w:b/>
                <w:sz w:val="22"/>
                <w:szCs w:val="22"/>
              </w:rPr>
            </w:pPr>
            <w:r w:rsidRPr="00A8777F">
              <w:rPr>
                <w:b/>
                <w:sz w:val="22"/>
                <w:szCs w:val="22"/>
              </w:rPr>
              <w:t>Monteverdi (1567-1643)</w:t>
            </w:r>
          </w:p>
          <w:p w:rsidR="009B2F1A" w:rsidRDefault="009B2F1A" w:rsidP="009B2F1A">
            <w:pPr>
              <w:pStyle w:val="ListParagraph"/>
              <w:ind w:left="0"/>
              <w:rPr>
                <w:b/>
              </w:rPr>
            </w:pPr>
            <w:r>
              <w:rPr>
                <w:b/>
              </w:rPr>
              <w:t>Purcell (1659-1695)</w:t>
            </w:r>
          </w:p>
          <w:p w:rsidR="009B2F1A" w:rsidRDefault="009B2F1A" w:rsidP="009B2F1A">
            <w:pPr>
              <w:pStyle w:val="ListParagraph"/>
              <w:ind w:left="0"/>
              <w:rPr>
                <w:b/>
              </w:rPr>
            </w:pPr>
            <w:r>
              <w:rPr>
                <w:b/>
              </w:rPr>
              <w:t>Vivaldi (1678-1741)</w:t>
            </w:r>
          </w:p>
          <w:p w:rsidR="009B2F1A" w:rsidRDefault="009B2F1A" w:rsidP="009B2F1A">
            <w:pPr>
              <w:pStyle w:val="ListParagraph"/>
              <w:ind w:left="0"/>
              <w:rPr>
                <w:b/>
              </w:rPr>
            </w:pPr>
            <w:r>
              <w:rPr>
                <w:b/>
              </w:rPr>
              <w:t>Bach (1685-1750)</w:t>
            </w:r>
          </w:p>
          <w:p w:rsidR="009B2F1A" w:rsidRDefault="009B2F1A" w:rsidP="009B2F1A">
            <w:pPr>
              <w:pStyle w:val="ListParagraph"/>
              <w:ind w:left="0"/>
              <w:rPr>
                <w:b/>
              </w:rPr>
            </w:pPr>
            <w:r>
              <w:rPr>
                <w:b/>
              </w:rPr>
              <w:t>Handel (1685-1759)</w:t>
            </w:r>
          </w:p>
          <w:p w:rsidR="009B2F1A" w:rsidRPr="00A8777F" w:rsidRDefault="009B2F1A" w:rsidP="009B2F1A">
            <w:pPr>
              <w:pStyle w:val="ListParagraph"/>
              <w:ind w:left="0"/>
              <w:rPr>
                <w:b/>
                <w:sz w:val="22"/>
                <w:szCs w:val="22"/>
              </w:rPr>
            </w:pPr>
          </w:p>
        </w:tc>
      </w:tr>
      <w:tr w:rsidR="009B2F1A" w:rsidTr="009B2F1A">
        <w:tc>
          <w:tcPr>
            <w:tcW w:w="2520" w:type="dxa"/>
          </w:tcPr>
          <w:p w:rsidR="009B2F1A" w:rsidRDefault="009B2F1A" w:rsidP="009B2F1A">
            <w:pPr>
              <w:pStyle w:val="ListParagraph"/>
              <w:ind w:left="0"/>
              <w:jc w:val="center"/>
              <w:rPr>
                <w:b/>
                <w:sz w:val="28"/>
                <w:szCs w:val="28"/>
              </w:rPr>
            </w:pPr>
            <w:r w:rsidRPr="00C52DBD">
              <w:rPr>
                <w:b/>
                <w:sz w:val="28"/>
                <w:szCs w:val="28"/>
              </w:rPr>
              <w:t>Classical</w:t>
            </w:r>
          </w:p>
          <w:p w:rsidR="009B2F1A" w:rsidRPr="00C52DBD" w:rsidRDefault="009B2F1A" w:rsidP="009B2F1A">
            <w:pPr>
              <w:pStyle w:val="ListParagraph"/>
              <w:ind w:left="0"/>
              <w:jc w:val="center"/>
              <w:rPr>
                <w:b/>
                <w:sz w:val="28"/>
                <w:szCs w:val="28"/>
              </w:rPr>
            </w:pPr>
            <w:r>
              <w:rPr>
                <w:b/>
                <w:sz w:val="28"/>
                <w:szCs w:val="28"/>
              </w:rPr>
              <w:t>(1750 – 1800 A.D.)</w:t>
            </w:r>
          </w:p>
        </w:tc>
        <w:tc>
          <w:tcPr>
            <w:tcW w:w="6210" w:type="dxa"/>
          </w:tcPr>
          <w:p w:rsidR="009B2F1A" w:rsidRPr="008106BB" w:rsidRDefault="009B2F1A" w:rsidP="009B2F1A">
            <w:pPr>
              <w:pStyle w:val="ListParagraph"/>
              <w:ind w:left="0"/>
              <w:rPr>
                <w:b/>
                <w:sz w:val="22"/>
                <w:szCs w:val="22"/>
              </w:rPr>
            </w:pPr>
            <w:r w:rsidRPr="008106BB">
              <w:rPr>
                <w:b/>
                <w:sz w:val="22"/>
                <w:szCs w:val="22"/>
                <w:u w:val="single"/>
              </w:rPr>
              <w:t>Classical Homophonic Style:</w:t>
            </w:r>
            <w:r w:rsidRPr="008106BB">
              <w:rPr>
                <w:b/>
                <w:sz w:val="22"/>
                <w:szCs w:val="22"/>
              </w:rPr>
              <w:t xml:space="preserve"> characterized by balance and symmetry, question and answer phrasing, elegance in style and clarity of expression, major and minor tonality, steady rhythmic pulse, use of organ or orchestra </w:t>
            </w:r>
            <w:r>
              <w:rPr>
                <w:b/>
                <w:sz w:val="22"/>
                <w:szCs w:val="22"/>
              </w:rPr>
              <w:t xml:space="preserve">usually </w:t>
            </w:r>
            <w:r w:rsidRPr="008106BB">
              <w:rPr>
                <w:b/>
                <w:sz w:val="22"/>
                <w:szCs w:val="22"/>
              </w:rPr>
              <w:t>with four vocal parts, use of harmonic dissonance for expression of the text, continued use of some polyphonic writing, such as fugues</w:t>
            </w:r>
          </w:p>
        </w:tc>
        <w:tc>
          <w:tcPr>
            <w:tcW w:w="2520" w:type="dxa"/>
          </w:tcPr>
          <w:p w:rsidR="009B2F1A" w:rsidRDefault="00100797" w:rsidP="009B2F1A">
            <w:pPr>
              <w:pStyle w:val="ListParagraph"/>
              <w:ind w:left="0"/>
              <w:rPr>
                <w:b/>
              </w:rPr>
            </w:pPr>
            <w:r>
              <w:rPr>
                <w:b/>
              </w:rPr>
              <w:t>Hayd</w:t>
            </w:r>
            <w:r w:rsidR="009B2F1A">
              <w:rPr>
                <w:b/>
              </w:rPr>
              <w:t>n (1732-1809)</w:t>
            </w:r>
          </w:p>
          <w:p w:rsidR="009B2F1A" w:rsidRPr="00B850FE" w:rsidRDefault="009B2F1A" w:rsidP="009B2F1A">
            <w:pPr>
              <w:pStyle w:val="ListParagraph"/>
              <w:ind w:left="0"/>
              <w:rPr>
                <w:b/>
              </w:rPr>
            </w:pPr>
            <w:r>
              <w:rPr>
                <w:b/>
              </w:rPr>
              <w:t>Mozart (1756-1791)</w:t>
            </w:r>
          </w:p>
        </w:tc>
      </w:tr>
      <w:tr w:rsidR="009B2F1A" w:rsidTr="009B2F1A">
        <w:tc>
          <w:tcPr>
            <w:tcW w:w="2520" w:type="dxa"/>
          </w:tcPr>
          <w:p w:rsidR="009B2F1A" w:rsidRDefault="009B2F1A" w:rsidP="009B2F1A">
            <w:pPr>
              <w:pStyle w:val="ListParagraph"/>
              <w:ind w:left="0"/>
              <w:jc w:val="center"/>
              <w:rPr>
                <w:b/>
                <w:sz w:val="28"/>
                <w:szCs w:val="28"/>
              </w:rPr>
            </w:pPr>
            <w:r w:rsidRPr="00C52DBD">
              <w:rPr>
                <w:b/>
                <w:sz w:val="28"/>
                <w:szCs w:val="28"/>
              </w:rPr>
              <w:t>Romantic</w:t>
            </w:r>
          </w:p>
          <w:p w:rsidR="009B2F1A" w:rsidRPr="00C52DBD" w:rsidRDefault="009B2F1A" w:rsidP="009B2F1A">
            <w:pPr>
              <w:pStyle w:val="ListParagraph"/>
              <w:ind w:left="0"/>
              <w:jc w:val="center"/>
              <w:rPr>
                <w:b/>
                <w:sz w:val="28"/>
                <w:szCs w:val="28"/>
              </w:rPr>
            </w:pPr>
            <w:r>
              <w:rPr>
                <w:b/>
                <w:sz w:val="28"/>
                <w:szCs w:val="28"/>
              </w:rPr>
              <w:t>(1800 – 1900 A.D.)</w:t>
            </w:r>
          </w:p>
        </w:tc>
        <w:tc>
          <w:tcPr>
            <w:tcW w:w="6210" w:type="dxa"/>
          </w:tcPr>
          <w:p w:rsidR="009B2F1A" w:rsidRPr="008106BB" w:rsidRDefault="009B2F1A" w:rsidP="009B2F1A">
            <w:pPr>
              <w:pStyle w:val="ListParagraph"/>
              <w:ind w:left="0"/>
              <w:rPr>
                <w:b/>
                <w:sz w:val="22"/>
                <w:szCs w:val="22"/>
              </w:rPr>
            </w:pPr>
            <w:r w:rsidRPr="008106BB">
              <w:rPr>
                <w:b/>
                <w:sz w:val="22"/>
                <w:szCs w:val="22"/>
                <w:u w:val="single"/>
              </w:rPr>
              <w:t xml:space="preserve">Romantic Homophonic Style: </w:t>
            </w:r>
            <w:r w:rsidRPr="008106BB">
              <w:rPr>
                <w:b/>
                <w:sz w:val="22"/>
                <w:szCs w:val="22"/>
              </w:rPr>
              <w:t xml:space="preserve">increased use of chromaticism and dissonance within major and minor tonality, often use of large orchestra </w:t>
            </w:r>
            <w:r>
              <w:rPr>
                <w:b/>
                <w:sz w:val="22"/>
                <w:szCs w:val="22"/>
              </w:rPr>
              <w:t xml:space="preserve">usually </w:t>
            </w:r>
            <w:r w:rsidRPr="008106BB">
              <w:rPr>
                <w:b/>
                <w:sz w:val="22"/>
                <w:szCs w:val="22"/>
              </w:rPr>
              <w:t>with four voice parts, heightened use of dynamics (very loud, or very soft), soaring melodies, emotional and highly expressive</w:t>
            </w:r>
          </w:p>
        </w:tc>
        <w:tc>
          <w:tcPr>
            <w:tcW w:w="2520" w:type="dxa"/>
          </w:tcPr>
          <w:p w:rsidR="009B2F1A" w:rsidRPr="009F642C" w:rsidRDefault="009B2F1A" w:rsidP="009B2F1A">
            <w:pPr>
              <w:pStyle w:val="ListParagraph"/>
              <w:ind w:left="0"/>
              <w:rPr>
                <w:b/>
                <w:sz w:val="22"/>
                <w:szCs w:val="22"/>
              </w:rPr>
            </w:pPr>
            <w:r w:rsidRPr="009F642C">
              <w:rPr>
                <w:b/>
                <w:sz w:val="22"/>
                <w:szCs w:val="22"/>
              </w:rPr>
              <w:t>Beethoven (1770-1827)</w:t>
            </w:r>
          </w:p>
          <w:p w:rsidR="009B2F1A" w:rsidRPr="00F11475" w:rsidRDefault="009B2F1A" w:rsidP="009B2F1A">
            <w:pPr>
              <w:pStyle w:val="ListParagraph"/>
              <w:ind w:left="0"/>
              <w:rPr>
                <w:b/>
                <w:sz w:val="22"/>
                <w:szCs w:val="22"/>
              </w:rPr>
            </w:pPr>
            <w:r w:rsidRPr="00F11475">
              <w:rPr>
                <w:b/>
                <w:sz w:val="22"/>
                <w:szCs w:val="22"/>
              </w:rPr>
              <w:t>Schubert (1797-1828)</w:t>
            </w:r>
          </w:p>
          <w:p w:rsidR="009B2F1A" w:rsidRPr="00F11475" w:rsidRDefault="009B2F1A" w:rsidP="009B2F1A">
            <w:pPr>
              <w:pStyle w:val="ListParagraph"/>
              <w:ind w:left="0"/>
              <w:rPr>
                <w:b/>
                <w:sz w:val="22"/>
                <w:szCs w:val="22"/>
              </w:rPr>
            </w:pPr>
            <w:r w:rsidRPr="00F11475">
              <w:rPr>
                <w:b/>
                <w:sz w:val="22"/>
                <w:szCs w:val="22"/>
              </w:rPr>
              <w:t>Berlioz (1803-1869)</w:t>
            </w:r>
          </w:p>
          <w:p w:rsidR="009B2F1A" w:rsidRPr="00F11475" w:rsidRDefault="009B2F1A" w:rsidP="009B2F1A">
            <w:pPr>
              <w:pStyle w:val="ListParagraph"/>
              <w:ind w:left="0"/>
              <w:rPr>
                <w:b/>
                <w:sz w:val="22"/>
                <w:szCs w:val="22"/>
              </w:rPr>
            </w:pPr>
            <w:r w:rsidRPr="00F11475">
              <w:rPr>
                <w:b/>
              </w:rPr>
              <w:t>Mendelssohn</w:t>
            </w:r>
            <w:r w:rsidRPr="00F11475">
              <w:rPr>
                <w:b/>
                <w:sz w:val="22"/>
                <w:szCs w:val="22"/>
              </w:rPr>
              <w:t xml:space="preserve"> (1809-1847)</w:t>
            </w:r>
          </w:p>
          <w:p w:rsidR="009B2F1A" w:rsidRPr="00F11475" w:rsidRDefault="009B2F1A" w:rsidP="009B2F1A">
            <w:pPr>
              <w:pStyle w:val="ListParagraph"/>
              <w:ind w:left="0"/>
              <w:rPr>
                <w:b/>
                <w:sz w:val="22"/>
                <w:szCs w:val="22"/>
              </w:rPr>
            </w:pPr>
            <w:r w:rsidRPr="00F11475">
              <w:rPr>
                <w:b/>
                <w:sz w:val="22"/>
                <w:szCs w:val="22"/>
              </w:rPr>
              <w:t>Verdi (1813-1901)</w:t>
            </w:r>
          </w:p>
          <w:p w:rsidR="009B2F1A" w:rsidRPr="00B850FE" w:rsidRDefault="009B2F1A" w:rsidP="009B2F1A">
            <w:pPr>
              <w:pStyle w:val="ListParagraph"/>
              <w:ind w:left="0"/>
              <w:rPr>
                <w:b/>
              </w:rPr>
            </w:pPr>
            <w:r w:rsidRPr="00F11475">
              <w:rPr>
                <w:b/>
                <w:sz w:val="22"/>
                <w:szCs w:val="22"/>
              </w:rPr>
              <w:t>Faure (1845-1924)</w:t>
            </w:r>
          </w:p>
        </w:tc>
      </w:tr>
      <w:tr w:rsidR="009B2F1A" w:rsidTr="009B2F1A">
        <w:tc>
          <w:tcPr>
            <w:tcW w:w="2520" w:type="dxa"/>
          </w:tcPr>
          <w:p w:rsidR="009B2F1A" w:rsidRDefault="009B2F1A" w:rsidP="009B2F1A">
            <w:pPr>
              <w:pStyle w:val="ListParagraph"/>
              <w:ind w:left="0"/>
              <w:jc w:val="center"/>
              <w:rPr>
                <w:b/>
                <w:sz w:val="28"/>
                <w:szCs w:val="28"/>
              </w:rPr>
            </w:pPr>
            <w:r w:rsidRPr="00C52DBD">
              <w:rPr>
                <w:b/>
                <w:sz w:val="28"/>
                <w:szCs w:val="28"/>
              </w:rPr>
              <w:t>Contemporary</w:t>
            </w:r>
          </w:p>
          <w:p w:rsidR="009B2F1A" w:rsidRDefault="009B2F1A" w:rsidP="009B2F1A">
            <w:pPr>
              <w:pStyle w:val="ListParagraph"/>
              <w:ind w:left="0"/>
              <w:jc w:val="center"/>
              <w:rPr>
                <w:b/>
                <w:sz w:val="28"/>
                <w:szCs w:val="28"/>
              </w:rPr>
            </w:pPr>
            <w:r>
              <w:rPr>
                <w:b/>
                <w:sz w:val="28"/>
                <w:szCs w:val="28"/>
              </w:rPr>
              <w:t>(20</w:t>
            </w:r>
            <w:r w:rsidRPr="009F642C">
              <w:rPr>
                <w:b/>
                <w:sz w:val="28"/>
                <w:szCs w:val="28"/>
                <w:vertAlign w:val="superscript"/>
              </w:rPr>
              <w:t>th</w:t>
            </w:r>
            <w:r>
              <w:rPr>
                <w:b/>
                <w:sz w:val="28"/>
                <w:szCs w:val="28"/>
              </w:rPr>
              <w:t xml:space="preserve"> century – present) </w:t>
            </w:r>
          </w:p>
          <w:p w:rsidR="009B2F1A" w:rsidRPr="00C52DBD" w:rsidRDefault="009B2F1A" w:rsidP="009B2F1A">
            <w:pPr>
              <w:pStyle w:val="ListParagraph"/>
              <w:ind w:left="0"/>
              <w:jc w:val="center"/>
              <w:rPr>
                <w:b/>
                <w:sz w:val="28"/>
                <w:szCs w:val="28"/>
              </w:rPr>
            </w:pPr>
          </w:p>
        </w:tc>
        <w:tc>
          <w:tcPr>
            <w:tcW w:w="6210" w:type="dxa"/>
          </w:tcPr>
          <w:p w:rsidR="009B2F1A" w:rsidRPr="00206D7B" w:rsidRDefault="009B2F1A" w:rsidP="009B2F1A">
            <w:pPr>
              <w:pStyle w:val="ListParagraph"/>
              <w:ind w:left="0"/>
              <w:rPr>
                <w:b/>
                <w:sz w:val="22"/>
                <w:szCs w:val="22"/>
              </w:rPr>
            </w:pPr>
            <w:r>
              <w:rPr>
                <w:b/>
                <w:sz w:val="22"/>
                <w:szCs w:val="22"/>
                <w:u w:val="single"/>
              </w:rPr>
              <w:t>Exploration of Many New Styles:</w:t>
            </w:r>
            <w:r>
              <w:rPr>
                <w:b/>
                <w:sz w:val="22"/>
                <w:szCs w:val="22"/>
              </w:rPr>
              <w:t xml:space="preserve"> Some composers explore new forms and harmonies that breakdown major and minor tonality. Some composers continue to be inspired by the past and re-interpret old styles within a modern context, such as the rediscovery of Medieval modes by many composers, and </w:t>
            </w:r>
            <w:proofErr w:type="spellStart"/>
            <w:r>
              <w:rPr>
                <w:b/>
                <w:sz w:val="22"/>
                <w:szCs w:val="22"/>
              </w:rPr>
              <w:t>Durufle’s</w:t>
            </w:r>
            <w:proofErr w:type="spellEnd"/>
            <w:r>
              <w:rPr>
                <w:b/>
                <w:sz w:val="22"/>
                <w:szCs w:val="22"/>
              </w:rPr>
              <w:t xml:space="preserve"> use of Gregorian chant</w:t>
            </w:r>
          </w:p>
        </w:tc>
        <w:tc>
          <w:tcPr>
            <w:tcW w:w="2520" w:type="dxa"/>
          </w:tcPr>
          <w:p w:rsidR="009B2F1A" w:rsidRDefault="009B2F1A" w:rsidP="009B2F1A">
            <w:pPr>
              <w:pStyle w:val="ListParagraph"/>
              <w:ind w:left="0"/>
              <w:rPr>
                <w:b/>
                <w:sz w:val="22"/>
                <w:szCs w:val="22"/>
              </w:rPr>
            </w:pPr>
            <w:r w:rsidRPr="00EF77FB">
              <w:rPr>
                <w:b/>
                <w:sz w:val="22"/>
                <w:szCs w:val="22"/>
              </w:rPr>
              <w:t>Stravinsky (1882-1971)</w:t>
            </w:r>
          </w:p>
          <w:p w:rsidR="009B2F1A" w:rsidRDefault="009B2F1A" w:rsidP="009B2F1A">
            <w:pPr>
              <w:pStyle w:val="ListParagraph"/>
              <w:ind w:left="0"/>
              <w:rPr>
                <w:b/>
              </w:rPr>
            </w:pPr>
            <w:r w:rsidRPr="00F11475">
              <w:rPr>
                <w:b/>
                <w:sz w:val="22"/>
                <w:szCs w:val="22"/>
              </w:rPr>
              <w:t>Poulenc</w:t>
            </w:r>
            <w:r>
              <w:rPr>
                <w:b/>
              </w:rPr>
              <w:t xml:space="preserve"> (1899-1963)</w:t>
            </w:r>
          </w:p>
          <w:p w:rsidR="009B2F1A" w:rsidRDefault="009B2F1A" w:rsidP="009B2F1A">
            <w:pPr>
              <w:pStyle w:val="ListParagraph"/>
              <w:ind w:left="0"/>
              <w:rPr>
                <w:b/>
              </w:rPr>
            </w:pPr>
            <w:proofErr w:type="spellStart"/>
            <w:r w:rsidRPr="00F11475">
              <w:rPr>
                <w:b/>
                <w:sz w:val="22"/>
                <w:szCs w:val="22"/>
              </w:rPr>
              <w:t>Durufle</w:t>
            </w:r>
            <w:proofErr w:type="spellEnd"/>
            <w:r>
              <w:rPr>
                <w:b/>
              </w:rPr>
              <w:t xml:space="preserve"> (1902-1987)</w:t>
            </w:r>
          </w:p>
          <w:p w:rsidR="009B2F1A" w:rsidRPr="00EF77FB" w:rsidRDefault="009B2F1A" w:rsidP="009B2F1A">
            <w:pPr>
              <w:pStyle w:val="ListParagraph"/>
              <w:ind w:left="0"/>
              <w:rPr>
                <w:b/>
              </w:rPr>
            </w:pPr>
          </w:p>
          <w:p w:rsidR="009B2F1A" w:rsidRPr="00B850FE" w:rsidRDefault="009B2F1A" w:rsidP="009B2F1A">
            <w:pPr>
              <w:pStyle w:val="ListParagraph"/>
              <w:ind w:left="0"/>
              <w:rPr>
                <w:b/>
              </w:rPr>
            </w:pPr>
          </w:p>
        </w:tc>
      </w:tr>
    </w:tbl>
    <w:p w:rsidR="009B2F1A" w:rsidRPr="007D108E" w:rsidRDefault="004B214E" w:rsidP="009B2F1A">
      <w:pPr>
        <w:jc w:val="center"/>
        <w:outlineLvl w:val="0"/>
        <w:rPr>
          <w:rFonts w:ascii="Times New Roman" w:hAnsi="Times New Roman" w:cs="Times New Roman"/>
          <w:b/>
          <w:sz w:val="32"/>
          <w:szCs w:val="32"/>
        </w:rPr>
      </w:pPr>
      <w:r>
        <w:rPr>
          <w:noProof/>
        </w:rPr>
        <w:lastRenderedPageBreak/>
        <w:drawing>
          <wp:anchor distT="0" distB="0" distL="114300" distR="114300" simplePos="0" relativeHeight="251669504" behindDoc="0" locked="0" layoutInCell="1" allowOverlap="1" wp14:anchorId="6F3588C5" wp14:editId="73CCF2F0">
            <wp:simplePos x="0" y="0"/>
            <wp:positionH relativeFrom="column">
              <wp:posOffset>-278765</wp:posOffset>
            </wp:positionH>
            <wp:positionV relativeFrom="paragraph">
              <wp:posOffset>334010</wp:posOffset>
            </wp:positionV>
            <wp:extent cx="6647180" cy="8604250"/>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20_185617.jpg"/>
                    <pic:cNvPicPr/>
                  </pic:nvPicPr>
                  <pic:blipFill>
                    <a:blip r:embed="rId6">
                      <a:extLst>
                        <a:ext uri="{28A0092B-C50C-407E-A947-70E740481C1C}">
                          <a14:useLocalDpi xmlns:a14="http://schemas.microsoft.com/office/drawing/2010/main" val="0"/>
                        </a:ext>
                      </a:extLst>
                    </a:blip>
                    <a:stretch>
                      <a:fillRect/>
                    </a:stretch>
                  </pic:blipFill>
                  <pic:spPr>
                    <a:xfrm>
                      <a:off x="0" y="0"/>
                      <a:ext cx="6647180" cy="8604250"/>
                    </a:xfrm>
                    <a:prstGeom prst="rect">
                      <a:avLst/>
                    </a:prstGeom>
                  </pic:spPr>
                </pic:pic>
              </a:graphicData>
            </a:graphic>
            <wp14:sizeRelH relativeFrom="page">
              <wp14:pctWidth>0</wp14:pctWidth>
            </wp14:sizeRelH>
            <wp14:sizeRelV relativeFrom="page">
              <wp14:pctHeight>0</wp14:pctHeight>
            </wp14:sizeRelV>
          </wp:anchor>
        </w:drawing>
      </w:r>
      <w:r w:rsidR="009B2F1A">
        <w:rPr>
          <w:rFonts w:ascii="Times New Roman" w:hAnsi="Times New Roman" w:cs="Times New Roman"/>
          <w:b/>
          <w:sz w:val="32"/>
          <w:szCs w:val="32"/>
        </w:rPr>
        <w:t>MUSIC HISTORY: pg. 1</w:t>
      </w:r>
    </w:p>
    <w:p w:rsidR="009B2F1A" w:rsidRPr="003609E8" w:rsidRDefault="009B2F1A" w:rsidP="009B2F1A">
      <w:pPr>
        <w:jc w:val="center"/>
        <w:rPr>
          <w:i/>
        </w:rPr>
      </w:pPr>
    </w:p>
    <w:p w:rsidR="009B2F1A" w:rsidRDefault="009B2F1A" w:rsidP="009B2F1A">
      <w:pPr>
        <w:pStyle w:val="ListParagraph"/>
        <w:jc w:val="center"/>
        <w:rPr>
          <w:b/>
          <w:i/>
          <w:sz w:val="36"/>
          <w:szCs w:val="36"/>
        </w:rPr>
      </w:pPr>
    </w:p>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0540EB" w:rsidRDefault="000540EB"/>
    <w:p w:rsidR="007D108E" w:rsidRPr="007D108E" w:rsidRDefault="007D108E" w:rsidP="0073040F">
      <w:pPr>
        <w:jc w:val="center"/>
        <w:outlineLvl w:val="0"/>
        <w:rPr>
          <w:rFonts w:ascii="Times New Roman" w:hAnsi="Times New Roman" w:cs="Times New Roman"/>
          <w:b/>
          <w:sz w:val="32"/>
          <w:szCs w:val="32"/>
        </w:rPr>
      </w:pPr>
      <w:r w:rsidRPr="007D108E">
        <w:rPr>
          <w:rFonts w:ascii="Times New Roman" w:hAnsi="Times New Roman" w:cs="Times New Roman"/>
          <w:b/>
          <w:sz w:val="32"/>
          <w:szCs w:val="32"/>
        </w:rPr>
        <w:lastRenderedPageBreak/>
        <w:t>MUSIC HISTORY: pg. 2</w:t>
      </w:r>
    </w:p>
    <w:p w:rsidR="0073040F" w:rsidRDefault="0073040F" w:rsidP="0073040F">
      <w:pPr>
        <w:jc w:val="center"/>
        <w:outlineLvl w:val="0"/>
        <w:rPr>
          <w:rFonts w:ascii="Old English Text MT" w:hAnsi="Old English Text MT"/>
          <w:sz w:val="52"/>
          <w:szCs w:val="52"/>
        </w:rPr>
      </w:pPr>
      <w:r>
        <w:rPr>
          <w:rFonts w:ascii="Old English Text MT" w:hAnsi="Old English Text MT"/>
          <w:sz w:val="52"/>
          <w:szCs w:val="52"/>
        </w:rPr>
        <w:t xml:space="preserve">Gregorian </w:t>
      </w:r>
      <w:proofErr w:type="gramStart"/>
      <w:r>
        <w:rPr>
          <w:rFonts w:ascii="Old English Text MT" w:hAnsi="Old English Text MT"/>
          <w:sz w:val="52"/>
          <w:szCs w:val="52"/>
        </w:rPr>
        <w:t>Chant</w:t>
      </w:r>
      <w:proofErr w:type="gramEnd"/>
    </w:p>
    <w:p w:rsidR="00D2207C" w:rsidRPr="00D2207C" w:rsidRDefault="00D2207C" w:rsidP="00D2207C">
      <w:pPr>
        <w:spacing w:line="240" w:lineRule="auto"/>
        <w:jc w:val="both"/>
        <w:rPr>
          <w:rFonts w:ascii="Times New Roman" w:hAnsi="Times New Roman" w:cs="Times New Roman"/>
          <w:bCs/>
        </w:rPr>
      </w:pPr>
    </w:p>
    <w:p w:rsidR="00D2207C" w:rsidRPr="00D2207C" w:rsidRDefault="002C35A2" w:rsidP="00D2207C">
      <w:pPr>
        <w:spacing w:line="240" w:lineRule="auto"/>
        <w:jc w:val="both"/>
        <w:rPr>
          <w:rFonts w:ascii="Times New Roman" w:hAnsi="Times New Roman" w:cs="Times New Roman"/>
          <w:bCs/>
        </w:rPr>
      </w:pPr>
      <w:r>
        <w:rPr>
          <w:rFonts w:ascii="Times New Roman" w:hAnsi="Times New Roman" w:cs="Times New Roman"/>
          <w:bCs/>
        </w:rPr>
        <w:t>Liturgical c</w:t>
      </w:r>
      <w:r w:rsidR="00D2207C" w:rsidRPr="00D2207C">
        <w:rPr>
          <w:rFonts w:ascii="Times New Roman" w:hAnsi="Times New Roman" w:cs="Times New Roman"/>
          <w:bCs/>
        </w:rPr>
        <w:t xml:space="preserve">hant is as old as the church itself. What we call Gregorian </w:t>
      </w:r>
      <w:proofErr w:type="gramStart"/>
      <w:r w:rsidR="00D2207C" w:rsidRPr="00D2207C">
        <w:rPr>
          <w:rFonts w:ascii="Times New Roman" w:hAnsi="Times New Roman" w:cs="Times New Roman"/>
          <w:bCs/>
        </w:rPr>
        <w:t>Chant</w:t>
      </w:r>
      <w:proofErr w:type="gramEnd"/>
      <w:r w:rsidR="00D2207C" w:rsidRPr="00D2207C">
        <w:rPr>
          <w:rFonts w:ascii="Times New Roman" w:hAnsi="Times New Roman" w:cs="Times New Roman"/>
          <w:bCs/>
        </w:rPr>
        <w:t xml:space="preserve">, however, took centuries to develop. The first Christians used Jewish chants and Psalms in their worship. Greek music, which had a complex system of scales, also influenced music in the early Church. Different styles of chant developed in different regional areas. Over time, people developed a system of notation using a four lined stave. This enabled people to remember the music better, and to share their music with other people living in different areas. The earliest surviving examples of chant that we have </w:t>
      </w:r>
      <w:proofErr w:type="gramStart"/>
      <w:r w:rsidR="00D2207C" w:rsidRPr="00D2207C">
        <w:rPr>
          <w:rFonts w:ascii="Times New Roman" w:hAnsi="Times New Roman" w:cs="Times New Roman"/>
          <w:bCs/>
        </w:rPr>
        <w:t>today,</w:t>
      </w:r>
      <w:proofErr w:type="gramEnd"/>
      <w:r w:rsidR="00D2207C" w:rsidRPr="00D2207C">
        <w:rPr>
          <w:rFonts w:ascii="Times New Roman" w:hAnsi="Times New Roman" w:cs="Times New Roman"/>
          <w:bCs/>
        </w:rPr>
        <w:t xml:space="preserve"> date form the time of St. Ambrose (340-397). St. Ambrose</w:t>
      </w:r>
      <w:r w:rsidR="003A4D88">
        <w:rPr>
          <w:rFonts w:ascii="Times New Roman" w:hAnsi="Times New Roman" w:cs="Times New Roman"/>
          <w:bCs/>
        </w:rPr>
        <w:t xml:space="preserve"> of Milan, who was instrumental in the conversion of St. Augustine, also</w:t>
      </w:r>
      <w:r w:rsidR="00D2207C" w:rsidRPr="00D2207C">
        <w:rPr>
          <w:rFonts w:ascii="Times New Roman" w:hAnsi="Times New Roman" w:cs="Times New Roman"/>
          <w:bCs/>
        </w:rPr>
        <w:t xml:space="preserve"> developed the chant style and selected four Ecclesiastical, or “church” modes. Each </w:t>
      </w:r>
      <w:r w:rsidR="00D2207C" w:rsidRPr="00D2207C">
        <w:rPr>
          <w:rFonts w:ascii="Times New Roman" w:hAnsi="Times New Roman" w:cs="Times New Roman"/>
          <w:b/>
          <w:bCs/>
        </w:rPr>
        <w:t xml:space="preserve">mode </w:t>
      </w:r>
      <w:r w:rsidR="00D2207C" w:rsidRPr="00D2207C">
        <w:rPr>
          <w:rFonts w:ascii="Times New Roman" w:hAnsi="Times New Roman" w:cs="Times New Roman"/>
          <w:bCs/>
        </w:rPr>
        <w:t>is a different musical scale. St. Amb</w:t>
      </w:r>
      <w:r w:rsidR="00D2207C">
        <w:rPr>
          <w:rFonts w:ascii="Times New Roman" w:hAnsi="Times New Roman" w:cs="Times New Roman"/>
          <w:bCs/>
        </w:rPr>
        <w:t>rose also wrote metrical</w:t>
      </w:r>
      <w:r w:rsidR="00360BC6">
        <w:rPr>
          <w:rFonts w:ascii="Times New Roman" w:hAnsi="Times New Roman" w:cs="Times New Roman"/>
          <w:bCs/>
        </w:rPr>
        <w:t>, or metered,</w:t>
      </w:r>
      <w:r w:rsidR="00D2207C">
        <w:rPr>
          <w:rFonts w:ascii="Times New Roman" w:hAnsi="Times New Roman" w:cs="Times New Roman"/>
          <w:bCs/>
        </w:rPr>
        <w:t xml:space="preserve"> hymns.</w:t>
      </w:r>
      <w:r w:rsidR="008D16CE">
        <w:rPr>
          <w:rFonts w:ascii="Times New Roman" w:hAnsi="Times New Roman" w:cs="Times New Roman"/>
          <w:bCs/>
        </w:rPr>
        <w:t xml:space="preserve"> Metered music, unlike chant, has a regular pattern of beats per measure. St. Ambrose said, “He who sings, prays twice”.</w:t>
      </w:r>
    </w:p>
    <w:p w:rsidR="00D2207C" w:rsidRPr="00D2207C" w:rsidRDefault="00D2207C" w:rsidP="00D2207C">
      <w:pPr>
        <w:spacing w:line="240" w:lineRule="auto"/>
        <w:jc w:val="both"/>
        <w:rPr>
          <w:rFonts w:ascii="Times New Roman" w:hAnsi="Times New Roman" w:cs="Times New Roman"/>
          <w:bCs/>
        </w:rPr>
      </w:pPr>
      <w:r w:rsidRPr="00D2207C">
        <w:rPr>
          <w:rFonts w:ascii="Times New Roman" w:hAnsi="Times New Roman" w:cs="Times New Roman"/>
          <w:bCs/>
        </w:rPr>
        <w:t xml:space="preserve">Gregorian chant is named after Pope Gregory I (540-604), also called Gregory the Great. St. Gregory had an interest in the religious life from an early age. He began his life in the church by founding a monastery out of his home. Gregory I began his life-long work for the conversion of England before becoming Pope in 590. He preferred to use the title "Servant of Servants", a title still used for the Pope today. St. Gregory also worked to standardize the liturgy of the Catholic Church, including the music to be used during Masses. He probably only composed a few of the chants known as "Gregorian", but he collected and organized the existing repertoire of church music and influenced the composition of new music for the church. </w:t>
      </w:r>
      <w:r w:rsidR="00F148E0">
        <w:rPr>
          <w:rFonts w:ascii="Times New Roman" w:hAnsi="Times New Roman" w:cs="Times New Roman"/>
          <w:bCs/>
        </w:rPr>
        <w:t xml:space="preserve">Most of the chants known as Gregorian were written by </w:t>
      </w:r>
      <w:proofErr w:type="gramStart"/>
      <w:r w:rsidR="00F148E0">
        <w:rPr>
          <w:rFonts w:ascii="Times New Roman" w:hAnsi="Times New Roman" w:cs="Times New Roman"/>
          <w:bCs/>
        </w:rPr>
        <w:t>Medieval</w:t>
      </w:r>
      <w:proofErr w:type="gramEnd"/>
      <w:r w:rsidR="00F148E0">
        <w:rPr>
          <w:rFonts w:ascii="Times New Roman" w:hAnsi="Times New Roman" w:cs="Times New Roman"/>
          <w:bCs/>
        </w:rPr>
        <w:t xml:space="preserve"> monks.</w:t>
      </w:r>
    </w:p>
    <w:p w:rsidR="00D2207C" w:rsidRPr="00D2207C" w:rsidRDefault="00D2207C" w:rsidP="00D2207C">
      <w:pPr>
        <w:spacing w:line="240" w:lineRule="auto"/>
        <w:jc w:val="both"/>
        <w:rPr>
          <w:rFonts w:ascii="Times New Roman" w:hAnsi="Times New Roman" w:cs="Times New Roman"/>
          <w:bCs/>
        </w:rPr>
      </w:pPr>
      <w:r w:rsidRPr="00D2207C">
        <w:rPr>
          <w:rFonts w:ascii="Times New Roman" w:hAnsi="Times New Roman" w:cs="Times New Roman"/>
          <w:bCs/>
        </w:rPr>
        <w:t xml:space="preserve">Gregorian chant was the standard form of Church music throughout the </w:t>
      </w:r>
      <w:proofErr w:type="gramStart"/>
      <w:r w:rsidRPr="00D2207C">
        <w:rPr>
          <w:rFonts w:ascii="Times New Roman" w:hAnsi="Times New Roman" w:cs="Times New Roman"/>
          <w:bCs/>
        </w:rPr>
        <w:t>Middle</w:t>
      </w:r>
      <w:proofErr w:type="gramEnd"/>
      <w:r w:rsidRPr="00D2207C">
        <w:rPr>
          <w:rFonts w:ascii="Times New Roman" w:hAnsi="Times New Roman" w:cs="Times New Roman"/>
          <w:bCs/>
        </w:rPr>
        <w:t xml:space="preserve"> Ages, and is still in use today. St. Gregory believed that the purpose of music is to remind people of the divine and perfect beauty of God, and to inspire divine thoughts in the listeners. The style of Gregorian chant emphasizes this ideal, through freely flowing melodic lines and artful expression of the religious text. Gregorian chant is sung prayer. Some chants, called </w:t>
      </w:r>
      <w:r w:rsidRPr="00D2207C">
        <w:rPr>
          <w:rFonts w:ascii="Times New Roman" w:hAnsi="Times New Roman" w:cs="Times New Roman"/>
          <w:b/>
          <w:bCs/>
        </w:rPr>
        <w:t>syllabic</w:t>
      </w:r>
      <w:r w:rsidRPr="00D2207C">
        <w:rPr>
          <w:rFonts w:ascii="Times New Roman" w:hAnsi="Times New Roman" w:cs="Times New Roman"/>
          <w:bCs/>
        </w:rPr>
        <w:t xml:space="preserve">, have one note for each syllable of text. Other, more florid chants, called </w:t>
      </w:r>
      <w:r w:rsidRPr="00D2207C">
        <w:rPr>
          <w:rFonts w:ascii="Times New Roman" w:hAnsi="Times New Roman" w:cs="Times New Roman"/>
          <w:b/>
          <w:bCs/>
        </w:rPr>
        <w:t>melismatic</w:t>
      </w:r>
      <w:r w:rsidRPr="00D2207C">
        <w:rPr>
          <w:rFonts w:ascii="Times New Roman" w:hAnsi="Times New Roman" w:cs="Times New Roman"/>
          <w:bCs/>
        </w:rPr>
        <w:t xml:space="preserve">, have several notes per syllable of text. The delicately curved phrases, called </w:t>
      </w:r>
      <w:r w:rsidRPr="00D2207C">
        <w:rPr>
          <w:rFonts w:ascii="Times New Roman" w:hAnsi="Times New Roman" w:cs="Times New Roman"/>
          <w:b/>
          <w:bCs/>
        </w:rPr>
        <w:t>arch structures</w:t>
      </w:r>
      <w:r w:rsidRPr="00D2207C">
        <w:rPr>
          <w:rFonts w:ascii="Times New Roman" w:hAnsi="Times New Roman" w:cs="Times New Roman"/>
          <w:bCs/>
        </w:rPr>
        <w:t xml:space="preserve">, echo the curls of incense around the altar in sound. </w:t>
      </w:r>
      <w:r w:rsidRPr="00D2207C">
        <w:rPr>
          <w:rFonts w:ascii="Times New Roman" w:hAnsi="Times New Roman" w:cs="Times New Roman"/>
        </w:rPr>
        <w:t>When singing a chant, tempo and inflection are varied to fit the rhythm, tempo and mood of the text. As in speech, there is a slight crescendo at the beginning of the phrase, which is usually ascending, and the ends of the phrases naturally soften and the tempo slows slightly.</w:t>
      </w:r>
      <w:r w:rsidRPr="00D2207C">
        <w:rPr>
          <w:rFonts w:ascii="Times New Roman" w:hAnsi="Times New Roman" w:cs="Times New Roman"/>
          <w:bCs/>
        </w:rPr>
        <w:t xml:space="preserve"> </w:t>
      </w:r>
    </w:p>
    <w:p w:rsidR="00D2207C" w:rsidRPr="00D2207C" w:rsidRDefault="00D2207C" w:rsidP="00D2207C">
      <w:pPr>
        <w:spacing w:line="240" w:lineRule="auto"/>
        <w:jc w:val="both"/>
        <w:rPr>
          <w:rFonts w:ascii="Times New Roman" w:hAnsi="Times New Roman" w:cs="Times New Roman"/>
          <w:bCs/>
        </w:rPr>
      </w:pPr>
    </w:p>
    <w:p w:rsidR="00D2207C" w:rsidRPr="00D2207C" w:rsidRDefault="00D2207C" w:rsidP="00D2207C">
      <w:pPr>
        <w:spacing w:line="240" w:lineRule="auto"/>
        <w:outlineLvl w:val="0"/>
        <w:rPr>
          <w:rFonts w:ascii="Times New Roman" w:hAnsi="Times New Roman" w:cs="Times New Roman"/>
          <w:bCs/>
          <w:u w:val="single"/>
        </w:rPr>
      </w:pPr>
      <w:r w:rsidRPr="00D2207C">
        <w:rPr>
          <w:rFonts w:ascii="Times New Roman" w:hAnsi="Times New Roman" w:cs="Times New Roman"/>
          <w:bCs/>
        </w:rPr>
        <w:tab/>
      </w:r>
      <w:r w:rsidRPr="00D2207C">
        <w:rPr>
          <w:rFonts w:ascii="Times New Roman" w:hAnsi="Times New Roman" w:cs="Times New Roman"/>
          <w:bCs/>
        </w:rPr>
        <w:tab/>
      </w:r>
      <w:r w:rsidRPr="00D2207C">
        <w:rPr>
          <w:rFonts w:ascii="Times New Roman" w:hAnsi="Times New Roman" w:cs="Times New Roman"/>
          <w:bCs/>
          <w:u w:val="single"/>
        </w:rPr>
        <w:t>The style of Gregorian chant:</w:t>
      </w:r>
    </w:p>
    <w:p w:rsidR="00D2207C" w:rsidRPr="00D2207C" w:rsidRDefault="00D2207C" w:rsidP="007D108E">
      <w:pPr>
        <w:spacing w:line="240" w:lineRule="auto"/>
        <w:contextualSpacing/>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xml:space="preserve">- </w:t>
      </w:r>
      <w:proofErr w:type="gramStart"/>
      <w:r w:rsidRPr="00D2207C">
        <w:rPr>
          <w:rFonts w:ascii="Times New Roman" w:hAnsi="Times New Roman" w:cs="Times New Roman"/>
          <w:bCs/>
        </w:rPr>
        <w:t>melody</w:t>
      </w:r>
      <w:proofErr w:type="gramEnd"/>
      <w:r w:rsidRPr="00D2207C">
        <w:rPr>
          <w:rFonts w:ascii="Times New Roman" w:hAnsi="Times New Roman" w:cs="Times New Roman"/>
          <w:bCs/>
        </w:rPr>
        <w:t xml:space="preserve"> emphasizes the clear expression of the text</w:t>
      </w:r>
    </w:p>
    <w:p w:rsidR="00D2207C" w:rsidRPr="00D2207C" w:rsidRDefault="00D2207C" w:rsidP="007D108E">
      <w:pPr>
        <w:spacing w:line="240" w:lineRule="auto"/>
        <w:contextualSpacing/>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xml:space="preserve">- </w:t>
      </w:r>
      <w:proofErr w:type="gramStart"/>
      <w:r w:rsidRPr="00D2207C">
        <w:rPr>
          <w:rFonts w:ascii="Times New Roman" w:hAnsi="Times New Roman" w:cs="Times New Roman"/>
          <w:bCs/>
        </w:rPr>
        <w:t>melodic</w:t>
      </w:r>
      <w:proofErr w:type="gramEnd"/>
      <w:r w:rsidRPr="00D2207C">
        <w:rPr>
          <w:rFonts w:ascii="Times New Roman" w:hAnsi="Times New Roman" w:cs="Times New Roman"/>
          <w:bCs/>
        </w:rPr>
        <w:t xml:space="preserve"> shape follows the accents of the Latin text</w:t>
      </w:r>
    </w:p>
    <w:p w:rsidR="00D2207C" w:rsidRPr="00D2207C" w:rsidRDefault="00D2207C" w:rsidP="007D108E">
      <w:pPr>
        <w:spacing w:line="240" w:lineRule="auto"/>
        <w:contextualSpacing/>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xml:space="preserve">- </w:t>
      </w:r>
      <w:proofErr w:type="gramStart"/>
      <w:r w:rsidRPr="00D2207C">
        <w:rPr>
          <w:rFonts w:ascii="Times New Roman" w:hAnsi="Times New Roman" w:cs="Times New Roman"/>
          <w:bCs/>
        </w:rPr>
        <w:t>modal</w:t>
      </w:r>
      <w:proofErr w:type="gramEnd"/>
      <w:r w:rsidRPr="00D2207C">
        <w:rPr>
          <w:rFonts w:ascii="Times New Roman" w:hAnsi="Times New Roman" w:cs="Times New Roman"/>
          <w:bCs/>
        </w:rPr>
        <w:t xml:space="preserve"> melodies, rather than major/minor tonality</w:t>
      </w:r>
    </w:p>
    <w:p w:rsidR="00D2207C" w:rsidRPr="00D2207C" w:rsidRDefault="00D2207C" w:rsidP="007D108E">
      <w:pPr>
        <w:spacing w:line="240" w:lineRule="auto"/>
        <w:contextualSpacing/>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xml:space="preserve">- </w:t>
      </w:r>
      <w:proofErr w:type="gramStart"/>
      <w:r w:rsidRPr="00D2207C">
        <w:rPr>
          <w:rFonts w:ascii="Times New Roman" w:hAnsi="Times New Roman" w:cs="Times New Roman"/>
          <w:bCs/>
        </w:rPr>
        <w:t>often</w:t>
      </w:r>
      <w:proofErr w:type="gramEnd"/>
      <w:r w:rsidRPr="00D2207C">
        <w:rPr>
          <w:rFonts w:ascii="Times New Roman" w:hAnsi="Times New Roman" w:cs="Times New Roman"/>
          <w:bCs/>
        </w:rPr>
        <w:t xml:space="preserve"> uses arch structures (arch shaped melodic line)</w:t>
      </w:r>
    </w:p>
    <w:p w:rsidR="00D2207C" w:rsidRDefault="00D2207C" w:rsidP="007D108E">
      <w:pPr>
        <w:spacing w:line="240" w:lineRule="auto"/>
        <w:contextualSpacing/>
        <w:jc w:val="both"/>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xml:space="preserve">- </w:t>
      </w:r>
      <w:proofErr w:type="gramStart"/>
      <w:r w:rsidRPr="00D2207C">
        <w:rPr>
          <w:rFonts w:ascii="Times New Roman" w:hAnsi="Times New Roman" w:cs="Times New Roman"/>
          <w:bCs/>
        </w:rPr>
        <w:t>rhythm</w:t>
      </w:r>
      <w:proofErr w:type="gramEnd"/>
      <w:r w:rsidRPr="00D2207C">
        <w:rPr>
          <w:rFonts w:ascii="Times New Roman" w:hAnsi="Times New Roman" w:cs="Times New Roman"/>
          <w:bCs/>
        </w:rPr>
        <w:t xml:space="preserve"> is fluid and floating, and varies to fit the mood of the text</w:t>
      </w:r>
    </w:p>
    <w:p w:rsidR="008D16CE" w:rsidRPr="00D2207C" w:rsidRDefault="008D16CE" w:rsidP="007D108E">
      <w:pPr>
        <w:spacing w:line="240" w:lineRule="auto"/>
        <w:contextualSpacing/>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t xml:space="preserve">- </w:t>
      </w:r>
      <w:proofErr w:type="gramStart"/>
      <w:r>
        <w:rPr>
          <w:rFonts w:ascii="Times New Roman" w:hAnsi="Times New Roman" w:cs="Times New Roman"/>
          <w:bCs/>
        </w:rPr>
        <w:t>music</w:t>
      </w:r>
      <w:proofErr w:type="gramEnd"/>
      <w:r>
        <w:rPr>
          <w:rFonts w:ascii="Times New Roman" w:hAnsi="Times New Roman" w:cs="Times New Roman"/>
          <w:bCs/>
        </w:rPr>
        <w:t xml:space="preserve"> is unmetered, does not have a regular pattern of beats per measure</w:t>
      </w:r>
    </w:p>
    <w:p w:rsidR="00D2207C" w:rsidRPr="00D2207C" w:rsidRDefault="00D2207C" w:rsidP="007D108E">
      <w:pPr>
        <w:spacing w:line="240" w:lineRule="auto"/>
        <w:contextualSpacing/>
        <w:jc w:val="both"/>
        <w:rPr>
          <w:rFonts w:ascii="Times New Roman" w:hAnsi="Times New Roman" w:cs="Times New Roman"/>
          <w:bCs/>
        </w:rPr>
      </w:pPr>
      <w:r w:rsidRPr="00D2207C">
        <w:rPr>
          <w:rFonts w:ascii="Times New Roman" w:hAnsi="Times New Roman" w:cs="Times New Roman"/>
          <w:bCs/>
        </w:rPr>
        <w:tab/>
      </w:r>
      <w:r w:rsidRPr="00D2207C">
        <w:rPr>
          <w:rFonts w:ascii="Times New Roman" w:hAnsi="Times New Roman" w:cs="Times New Roman"/>
          <w:bCs/>
        </w:rPr>
        <w:tab/>
        <w:t>- can be syllabic (one note per syllable) or melismatic (several notes per syllable)</w:t>
      </w:r>
    </w:p>
    <w:p w:rsidR="007D108E" w:rsidRDefault="007D108E" w:rsidP="0010598A">
      <w:pPr>
        <w:jc w:val="both"/>
        <w:rPr>
          <w:rFonts w:ascii="Times New Roman" w:hAnsi="Times New Roman" w:cs="Times New Roman"/>
          <w:b/>
        </w:rPr>
      </w:pPr>
    </w:p>
    <w:p w:rsidR="007D108E" w:rsidRPr="007D108E" w:rsidRDefault="007D108E" w:rsidP="007D108E">
      <w:pPr>
        <w:jc w:val="center"/>
        <w:rPr>
          <w:rFonts w:ascii="Times New Roman" w:hAnsi="Times New Roman" w:cs="Times New Roman"/>
          <w:b/>
          <w:sz w:val="32"/>
          <w:szCs w:val="32"/>
        </w:rPr>
      </w:pPr>
      <w:r>
        <w:rPr>
          <w:rFonts w:ascii="Times New Roman" w:hAnsi="Times New Roman" w:cs="Times New Roman"/>
          <w:b/>
          <w:sz w:val="32"/>
          <w:szCs w:val="32"/>
        </w:rPr>
        <w:lastRenderedPageBreak/>
        <w:t>MUSIC HISTORY: pg. 3</w:t>
      </w:r>
    </w:p>
    <w:p w:rsidR="009B2F1A" w:rsidRDefault="009B2F1A" w:rsidP="0010598A">
      <w:pPr>
        <w:jc w:val="both"/>
        <w:rPr>
          <w:rFonts w:ascii="Times New Roman" w:hAnsi="Times New Roman" w:cs="Times New Roman"/>
          <w:b/>
        </w:rPr>
      </w:pPr>
    </w:p>
    <w:p w:rsidR="0010598A" w:rsidRPr="0010598A" w:rsidRDefault="0010598A" w:rsidP="0010598A">
      <w:pPr>
        <w:jc w:val="both"/>
        <w:rPr>
          <w:rFonts w:ascii="Times New Roman" w:hAnsi="Times New Roman" w:cs="Times New Roman"/>
        </w:rPr>
      </w:pPr>
      <w:r w:rsidRPr="0010598A">
        <w:rPr>
          <w:rFonts w:ascii="Times New Roman" w:hAnsi="Times New Roman" w:cs="Times New Roman"/>
          <w:b/>
        </w:rPr>
        <w:t xml:space="preserve">Devotion to Our Blessed Mother: </w:t>
      </w:r>
      <w:r w:rsidRPr="0010598A">
        <w:rPr>
          <w:rFonts w:ascii="Times New Roman" w:hAnsi="Times New Roman" w:cs="Times New Roman"/>
        </w:rPr>
        <w:t xml:space="preserve">St. Dominic relied on the intercession of the Blessed Virgin of Mary for the conversion of sinners. He knew that Jesus Christ first came into the world through the Virgin </w:t>
      </w:r>
      <w:proofErr w:type="gramStart"/>
      <w:r w:rsidRPr="0010598A">
        <w:rPr>
          <w:rFonts w:ascii="Times New Roman" w:hAnsi="Times New Roman" w:cs="Times New Roman"/>
        </w:rPr>
        <w:t>Mary,</w:t>
      </w:r>
      <w:proofErr w:type="gramEnd"/>
      <w:r w:rsidRPr="0010598A">
        <w:rPr>
          <w:rFonts w:ascii="Times New Roman" w:hAnsi="Times New Roman" w:cs="Times New Roman"/>
        </w:rPr>
        <w:t xml:space="preserve"> therefore he looked to Mary to bring Jesus into the hearts of unbelievers. In the year 1214, St. Dominic had a vision of the Blessed Virgin Mary while he was praying in a forest near Toulouse, France. The Virgin Mary appeared to Dominic accompanied by angels. She showed him a wreath of roses, representing the rosary, and instructed him to pray and teach the rosary as a powerful</w:t>
      </w:r>
      <w:r>
        <w:rPr>
          <w:rFonts w:ascii="Times New Roman" w:hAnsi="Times New Roman" w:cs="Times New Roman"/>
        </w:rPr>
        <w:t xml:space="preserve"> means for converting sinners. </w:t>
      </w:r>
    </w:p>
    <w:p w:rsidR="0010598A" w:rsidRPr="0010598A" w:rsidRDefault="0010598A" w:rsidP="0010598A">
      <w:pPr>
        <w:jc w:val="both"/>
        <w:rPr>
          <w:rFonts w:ascii="Times New Roman" w:hAnsi="Times New Roman" w:cs="Times New Roman"/>
          <w:bCs/>
        </w:rPr>
      </w:pPr>
      <w:r w:rsidRPr="0010598A">
        <w:rPr>
          <w:rFonts w:ascii="Times New Roman" w:hAnsi="Times New Roman" w:cs="Times New Roman"/>
          <w:bCs/>
        </w:rPr>
        <w:t>Our Blessed Mother’s Birthday is September 8</w:t>
      </w:r>
      <w:r w:rsidRPr="0010598A">
        <w:rPr>
          <w:rFonts w:ascii="Times New Roman" w:hAnsi="Times New Roman" w:cs="Times New Roman"/>
          <w:bCs/>
          <w:vertAlign w:val="superscript"/>
        </w:rPr>
        <w:t>th</w:t>
      </w:r>
      <w:r w:rsidRPr="0010598A">
        <w:rPr>
          <w:rFonts w:ascii="Times New Roman" w:hAnsi="Times New Roman" w:cs="Times New Roman"/>
          <w:bCs/>
        </w:rPr>
        <w:t>. Here are three chants in honor of the Virgin Mary that may have been familiar to St. Dominic. Listen for whether the chants are mostly syllabic, or mostly melismatic. Also listen for the arch structure of the melodies, and the overall mood of each chant.</w:t>
      </w:r>
    </w:p>
    <w:p w:rsidR="0010598A" w:rsidRPr="0010598A" w:rsidRDefault="0010598A" w:rsidP="0010598A">
      <w:pPr>
        <w:jc w:val="both"/>
        <w:rPr>
          <w:rFonts w:ascii="Times New Roman" w:hAnsi="Times New Roman" w:cs="Times New Roman"/>
          <w:b/>
        </w:rPr>
      </w:pPr>
    </w:p>
    <w:p w:rsidR="00282215" w:rsidRPr="00282215" w:rsidRDefault="00282215" w:rsidP="00282215">
      <w:pPr>
        <w:jc w:val="both"/>
        <w:rPr>
          <w:rFonts w:ascii="Times New Roman" w:hAnsi="Times New Roman" w:cs="Times New Roman"/>
          <w:b/>
        </w:rPr>
      </w:pPr>
      <w:r w:rsidRPr="00282215">
        <w:rPr>
          <w:rFonts w:ascii="Times New Roman" w:hAnsi="Times New Roman" w:cs="Times New Roman"/>
          <w:b/>
        </w:rPr>
        <w:t xml:space="preserve">Ave Regina </w:t>
      </w:r>
      <w:proofErr w:type="spellStart"/>
      <w:r w:rsidRPr="00282215">
        <w:rPr>
          <w:rFonts w:ascii="Times New Roman" w:hAnsi="Times New Roman" w:cs="Times New Roman"/>
          <w:b/>
        </w:rPr>
        <w:t>Caelorum</w:t>
      </w:r>
      <w:proofErr w:type="spellEnd"/>
      <w:r w:rsidRPr="00282215">
        <w:rPr>
          <w:rFonts w:ascii="Times New Roman" w:hAnsi="Times New Roman" w:cs="Times New Roman"/>
          <w:b/>
        </w:rPr>
        <w:t>:</w:t>
      </w:r>
    </w:p>
    <w:p w:rsidR="00282215" w:rsidRPr="00282215" w:rsidRDefault="00282215" w:rsidP="00282215">
      <w:pPr>
        <w:spacing w:line="240" w:lineRule="auto"/>
        <w:contextualSpacing/>
        <w:jc w:val="both"/>
        <w:rPr>
          <w:rFonts w:ascii="Times New Roman" w:hAnsi="Times New Roman" w:cs="Times New Roman"/>
          <w:bCs/>
          <w:i/>
          <w:iCs/>
        </w:rPr>
      </w:pPr>
      <w:r w:rsidRPr="00282215">
        <w:rPr>
          <w:rFonts w:ascii="Times New Roman" w:hAnsi="Times New Roman" w:cs="Times New Roman"/>
          <w:bCs/>
          <w:i/>
          <w:iCs/>
        </w:rPr>
        <w:t>Hail, queen of the heavens, hail, queen of angels!</w:t>
      </w:r>
    </w:p>
    <w:p w:rsidR="00282215" w:rsidRPr="00282215" w:rsidRDefault="00282215" w:rsidP="00282215">
      <w:pPr>
        <w:spacing w:line="240" w:lineRule="auto"/>
        <w:contextualSpacing/>
        <w:jc w:val="both"/>
        <w:rPr>
          <w:rFonts w:ascii="Times New Roman" w:hAnsi="Times New Roman" w:cs="Times New Roman"/>
          <w:bCs/>
          <w:i/>
          <w:iCs/>
        </w:rPr>
      </w:pPr>
      <w:r w:rsidRPr="00282215">
        <w:rPr>
          <w:rFonts w:ascii="Times New Roman" w:hAnsi="Times New Roman" w:cs="Times New Roman"/>
          <w:bCs/>
          <w:i/>
          <w:iCs/>
        </w:rPr>
        <w:t xml:space="preserve">Hail. Stem of Jesse! Gateway to heaven, </w:t>
      </w:r>
      <w:proofErr w:type="gramStart"/>
      <w:r w:rsidRPr="00282215">
        <w:rPr>
          <w:rFonts w:ascii="Times New Roman" w:hAnsi="Times New Roman" w:cs="Times New Roman"/>
          <w:bCs/>
          <w:i/>
          <w:iCs/>
        </w:rPr>
        <w:t>Through</w:t>
      </w:r>
      <w:proofErr w:type="gramEnd"/>
      <w:r w:rsidRPr="00282215">
        <w:rPr>
          <w:rFonts w:ascii="Times New Roman" w:hAnsi="Times New Roman" w:cs="Times New Roman"/>
          <w:bCs/>
          <w:i/>
          <w:iCs/>
        </w:rPr>
        <w:t xml:space="preserve"> thee light has risen over the world.</w:t>
      </w:r>
    </w:p>
    <w:p w:rsidR="00282215" w:rsidRPr="00282215" w:rsidRDefault="00282215" w:rsidP="00282215">
      <w:pPr>
        <w:spacing w:line="240" w:lineRule="auto"/>
        <w:contextualSpacing/>
        <w:jc w:val="both"/>
        <w:rPr>
          <w:rFonts w:ascii="Times New Roman" w:hAnsi="Times New Roman" w:cs="Times New Roman"/>
          <w:bCs/>
          <w:i/>
          <w:iCs/>
        </w:rPr>
      </w:pPr>
      <w:r w:rsidRPr="00282215">
        <w:rPr>
          <w:rFonts w:ascii="Times New Roman" w:hAnsi="Times New Roman" w:cs="Times New Roman"/>
          <w:bCs/>
          <w:i/>
          <w:iCs/>
        </w:rPr>
        <w:t>Rejoice, O glorious Virgin, most beautiful among women!</w:t>
      </w:r>
    </w:p>
    <w:p w:rsidR="00282215" w:rsidRPr="00282215" w:rsidRDefault="00282215" w:rsidP="00282215">
      <w:pPr>
        <w:spacing w:line="240" w:lineRule="auto"/>
        <w:contextualSpacing/>
        <w:jc w:val="both"/>
        <w:rPr>
          <w:rFonts w:ascii="Times New Roman" w:hAnsi="Times New Roman" w:cs="Times New Roman"/>
          <w:bCs/>
          <w:i/>
          <w:iCs/>
        </w:rPr>
      </w:pPr>
      <w:proofErr w:type="gramStart"/>
      <w:r w:rsidRPr="00282215">
        <w:rPr>
          <w:rFonts w:ascii="Times New Roman" w:hAnsi="Times New Roman" w:cs="Times New Roman"/>
          <w:bCs/>
          <w:i/>
          <w:iCs/>
        </w:rPr>
        <w:t>Hail, highly honored one, implore</w:t>
      </w:r>
      <w:proofErr w:type="gramEnd"/>
      <w:r w:rsidRPr="00282215">
        <w:rPr>
          <w:rFonts w:ascii="Times New Roman" w:hAnsi="Times New Roman" w:cs="Times New Roman"/>
          <w:bCs/>
          <w:i/>
          <w:iCs/>
        </w:rPr>
        <w:t xml:space="preserve"> Christ for us.</w:t>
      </w:r>
    </w:p>
    <w:p w:rsidR="00282215" w:rsidRDefault="00282215" w:rsidP="0010598A">
      <w:pPr>
        <w:jc w:val="both"/>
        <w:rPr>
          <w:rFonts w:ascii="Times New Roman" w:hAnsi="Times New Roman" w:cs="Times New Roman"/>
          <w:b/>
        </w:rPr>
      </w:pPr>
    </w:p>
    <w:p w:rsidR="0010598A" w:rsidRPr="0010598A" w:rsidRDefault="0010598A" w:rsidP="0010598A">
      <w:pPr>
        <w:jc w:val="both"/>
        <w:rPr>
          <w:rFonts w:ascii="Times New Roman" w:hAnsi="Times New Roman" w:cs="Times New Roman"/>
          <w:b/>
        </w:rPr>
      </w:pPr>
      <w:r w:rsidRPr="0010598A">
        <w:rPr>
          <w:rFonts w:ascii="Times New Roman" w:hAnsi="Times New Roman" w:cs="Times New Roman"/>
          <w:b/>
        </w:rPr>
        <w:t xml:space="preserve">Alma </w:t>
      </w:r>
      <w:proofErr w:type="spellStart"/>
      <w:r w:rsidRPr="0010598A">
        <w:rPr>
          <w:rFonts w:ascii="Times New Roman" w:hAnsi="Times New Roman" w:cs="Times New Roman"/>
          <w:b/>
        </w:rPr>
        <w:t>Redemptoris</w:t>
      </w:r>
      <w:proofErr w:type="spellEnd"/>
      <w:r w:rsidRPr="0010598A">
        <w:rPr>
          <w:rFonts w:ascii="Times New Roman" w:hAnsi="Times New Roman" w:cs="Times New Roman"/>
          <w:b/>
        </w:rPr>
        <w:t xml:space="preserve"> Mater:</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O Kind Mother of the Redeemer, who </w:t>
      </w:r>
      <w:proofErr w:type="spellStart"/>
      <w:r w:rsidRPr="0010598A">
        <w:rPr>
          <w:rFonts w:ascii="Times New Roman" w:hAnsi="Times New Roman" w:cs="Times New Roman"/>
          <w:bCs/>
          <w:i/>
          <w:iCs/>
        </w:rPr>
        <w:t>remainest</w:t>
      </w:r>
      <w:proofErr w:type="spellEnd"/>
      <w:r w:rsidRPr="0010598A">
        <w:rPr>
          <w:rFonts w:ascii="Times New Roman" w:hAnsi="Times New Roman" w:cs="Times New Roman"/>
          <w:bCs/>
          <w:i/>
          <w:iCs/>
        </w:rPr>
        <w:t xml:space="preserve"> the ever-open door to heaven,</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And star of the sea, come to the aid of the people who have fallen </w:t>
      </w:r>
    </w:p>
    <w:p w:rsidR="0010598A" w:rsidRPr="0010598A" w:rsidRDefault="0010598A" w:rsidP="00282215">
      <w:pPr>
        <w:spacing w:line="240" w:lineRule="auto"/>
        <w:ind w:firstLine="720"/>
        <w:contextualSpacing/>
        <w:jc w:val="both"/>
        <w:rPr>
          <w:rFonts w:ascii="Times New Roman" w:hAnsi="Times New Roman" w:cs="Times New Roman"/>
          <w:bCs/>
          <w:i/>
          <w:iCs/>
        </w:rPr>
      </w:pPr>
      <w:proofErr w:type="gramStart"/>
      <w:r w:rsidRPr="0010598A">
        <w:rPr>
          <w:rFonts w:ascii="Times New Roman" w:hAnsi="Times New Roman" w:cs="Times New Roman"/>
          <w:bCs/>
          <w:i/>
          <w:iCs/>
        </w:rPr>
        <w:t>and</w:t>
      </w:r>
      <w:proofErr w:type="gramEnd"/>
      <w:r w:rsidRPr="0010598A">
        <w:rPr>
          <w:rFonts w:ascii="Times New Roman" w:hAnsi="Times New Roman" w:cs="Times New Roman"/>
          <w:bCs/>
          <w:i/>
          <w:iCs/>
        </w:rPr>
        <w:t xml:space="preserve"> strive to be raised up again.</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Thou hast given birth – to the wonder of all nature – to the Holy Creator.</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Thou who </w:t>
      </w:r>
      <w:proofErr w:type="spellStart"/>
      <w:r w:rsidRPr="0010598A">
        <w:rPr>
          <w:rFonts w:ascii="Times New Roman" w:hAnsi="Times New Roman" w:cs="Times New Roman"/>
          <w:bCs/>
          <w:i/>
          <w:iCs/>
        </w:rPr>
        <w:t>remainest</w:t>
      </w:r>
      <w:proofErr w:type="spellEnd"/>
      <w:r w:rsidRPr="0010598A">
        <w:rPr>
          <w:rFonts w:ascii="Times New Roman" w:hAnsi="Times New Roman" w:cs="Times New Roman"/>
          <w:bCs/>
          <w:i/>
          <w:iCs/>
        </w:rPr>
        <w:t xml:space="preserve"> ever virgin, </w:t>
      </w:r>
    </w:p>
    <w:p w:rsidR="0010598A" w:rsidRPr="0010598A" w:rsidRDefault="0010598A" w:rsidP="00282215">
      <w:pPr>
        <w:spacing w:line="240" w:lineRule="auto"/>
        <w:ind w:firstLine="720"/>
        <w:contextualSpacing/>
        <w:jc w:val="both"/>
        <w:rPr>
          <w:rFonts w:ascii="Times New Roman" w:hAnsi="Times New Roman" w:cs="Times New Roman"/>
          <w:bCs/>
          <w:i/>
          <w:iCs/>
        </w:rPr>
      </w:pPr>
      <w:proofErr w:type="gramStart"/>
      <w:r w:rsidRPr="0010598A">
        <w:rPr>
          <w:rFonts w:ascii="Times New Roman" w:hAnsi="Times New Roman" w:cs="Times New Roman"/>
          <w:bCs/>
          <w:i/>
          <w:iCs/>
        </w:rPr>
        <w:t>both</w:t>
      </w:r>
      <w:proofErr w:type="gramEnd"/>
      <w:r w:rsidRPr="0010598A">
        <w:rPr>
          <w:rFonts w:ascii="Times New Roman" w:hAnsi="Times New Roman" w:cs="Times New Roman"/>
          <w:bCs/>
          <w:i/>
          <w:iCs/>
        </w:rPr>
        <w:t xml:space="preserve"> before and after receiving that greeting of the angel Gabriel,</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ab/>
      </w:r>
      <w:proofErr w:type="gramStart"/>
      <w:r w:rsidRPr="0010598A">
        <w:rPr>
          <w:rFonts w:ascii="Times New Roman" w:hAnsi="Times New Roman" w:cs="Times New Roman"/>
          <w:bCs/>
          <w:i/>
          <w:iCs/>
        </w:rPr>
        <w:t>have</w:t>
      </w:r>
      <w:proofErr w:type="gramEnd"/>
      <w:r w:rsidRPr="0010598A">
        <w:rPr>
          <w:rFonts w:ascii="Times New Roman" w:hAnsi="Times New Roman" w:cs="Times New Roman"/>
          <w:bCs/>
          <w:i/>
          <w:iCs/>
        </w:rPr>
        <w:t xml:space="preserve"> mercy on us sinners.</w:t>
      </w:r>
    </w:p>
    <w:p w:rsidR="0010598A" w:rsidRPr="0010598A" w:rsidRDefault="0010598A" w:rsidP="0010598A">
      <w:pPr>
        <w:rPr>
          <w:rFonts w:ascii="Times New Roman" w:hAnsi="Times New Roman" w:cs="Times New Roman"/>
        </w:rPr>
      </w:pPr>
    </w:p>
    <w:p w:rsidR="0010598A" w:rsidRPr="0010598A" w:rsidRDefault="0010598A" w:rsidP="0010598A">
      <w:pPr>
        <w:jc w:val="both"/>
        <w:rPr>
          <w:rFonts w:ascii="Times New Roman" w:hAnsi="Times New Roman" w:cs="Times New Roman"/>
          <w:b/>
        </w:rPr>
      </w:pPr>
      <w:r w:rsidRPr="0010598A">
        <w:rPr>
          <w:rFonts w:ascii="Times New Roman" w:hAnsi="Times New Roman" w:cs="Times New Roman"/>
          <w:b/>
        </w:rPr>
        <w:t>Salve Regina:</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Hail Holy Queen, Mother of mercy,</w:t>
      </w:r>
    </w:p>
    <w:p w:rsidR="0010598A" w:rsidRPr="0010598A" w:rsidRDefault="0010598A" w:rsidP="00282215">
      <w:pPr>
        <w:spacing w:line="240" w:lineRule="auto"/>
        <w:contextualSpacing/>
        <w:jc w:val="both"/>
        <w:rPr>
          <w:rFonts w:ascii="Times New Roman" w:hAnsi="Times New Roman" w:cs="Times New Roman"/>
          <w:bCs/>
          <w:i/>
          <w:iCs/>
        </w:rPr>
      </w:pPr>
      <w:proofErr w:type="gramStart"/>
      <w:r w:rsidRPr="0010598A">
        <w:rPr>
          <w:rFonts w:ascii="Times New Roman" w:hAnsi="Times New Roman" w:cs="Times New Roman"/>
          <w:bCs/>
          <w:i/>
          <w:iCs/>
        </w:rPr>
        <w:t>Our life, our sweetness and our hope.</w:t>
      </w:r>
      <w:proofErr w:type="gramEnd"/>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To thee do we cry, poor banished children of </w:t>
      </w:r>
      <w:proofErr w:type="gramStart"/>
      <w:r w:rsidRPr="0010598A">
        <w:rPr>
          <w:rFonts w:ascii="Times New Roman" w:hAnsi="Times New Roman" w:cs="Times New Roman"/>
          <w:bCs/>
          <w:i/>
          <w:iCs/>
        </w:rPr>
        <w:t>Eve.</w:t>
      </w:r>
      <w:proofErr w:type="gramEnd"/>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To thee do we send up our sighs, mourning and weeping in this vale of </w:t>
      </w:r>
      <w:proofErr w:type="gramStart"/>
      <w:r w:rsidRPr="0010598A">
        <w:rPr>
          <w:rFonts w:ascii="Times New Roman" w:hAnsi="Times New Roman" w:cs="Times New Roman"/>
          <w:bCs/>
          <w:i/>
          <w:iCs/>
        </w:rPr>
        <w:t>tears.</w:t>
      </w:r>
      <w:proofErr w:type="gramEnd"/>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Turn then, our most gracious advocate,</w:t>
      </w:r>
    </w:p>
    <w:p w:rsidR="0010598A" w:rsidRPr="0010598A" w:rsidRDefault="0010598A" w:rsidP="00282215">
      <w:pPr>
        <w:spacing w:line="240" w:lineRule="auto"/>
        <w:contextualSpacing/>
        <w:jc w:val="both"/>
        <w:rPr>
          <w:rFonts w:ascii="Times New Roman" w:hAnsi="Times New Roman" w:cs="Times New Roman"/>
          <w:bCs/>
          <w:i/>
          <w:iCs/>
        </w:rPr>
      </w:pPr>
      <w:proofErr w:type="gramStart"/>
      <w:r w:rsidRPr="0010598A">
        <w:rPr>
          <w:rFonts w:ascii="Times New Roman" w:hAnsi="Times New Roman" w:cs="Times New Roman"/>
          <w:bCs/>
          <w:i/>
          <w:iCs/>
        </w:rPr>
        <w:t>Thine eyes of mercy towards us.</w:t>
      </w:r>
      <w:proofErr w:type="gramEnd"/>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And after this our exile,</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 xml:space="preserve">Show us </w:t>
      </w:r>
      <w:proofErr w:type="gramStart"/>
      <w:r w:rsidRPr="0010598A">
        <w:rPr>
          <w:rFonts w:ascii="Times New Roman" w:hAnsi="Times New Roman" w:cs="Times New Roman"/>
          <w:bCs/>
          <w:i/>
          <w:iCs/>
        </w:rPr>
        <w:t>the blesses</w:t>
      </w:r>
      <w:proofErr w:type="gramEnd"/>
      <w:r w:rsidRPr="0010598A">
        <w:rPr>
          <w:rFonts w:ascii="Times New Roman" w:hAnsi="Times New Roman" w:cs="Times New Roman"/>
          <w:bCs/>
          <w:i/>
          <w:iCs/>
        </w:rPr>
        <w:t xml:space="preserve"> fruit of </w:t>
      </w:r>
      <w:proofErr w:type="spellStart"/>
      <w:r w:rsidRPr="0010598A">
        <w:rPr>
          <w:rFonts w:ascii="Times New Roman" w:hAnsi="Times New Roman" w:cs="Times New Roman"/>
          <w:bCs/>
          <w:i/>
          <w:iCs/>
        </w:rPr>
        <w:t>they</w:t>
      </w:r>
      <w:proofErr w:type="spellEnd"/>
      <w:r w:rsidRPr="0010598A">
        <w:rPr>
          <w:rFonts w:ascii="Times New Roman" w:hAnsi="Times New Roman" w:cs="Times New Roman"/>
          <w:bCs/>
          <w:i/>
          <w:iCs/>
        </w:rPr>
        <w:t xml:space="preserve"> womb, Jesus.</w:t>
      </w:r>
    </w:p>
    <w:p w:rsidR="0010598A" w:rsidRPr="0010598A" w:rsidRDefault="0010598A" w:rsidP="00282215">
      <w:pPr>
        <w:spacing w:line="240" w:lineRule="auto"/>
        <w:contextualSpacing/>
        <w:jc w:val="both"/>
        <w:rPr>
          <w:rFonts w:ascii="Times New Roman" w:hAnsi="Times New Roman" w:cs="Times New Roman"/>
          <w:bCs/>
          <w:i/>
          <w:iCs/>
        </w:rPr>
      </w:pPr>
      <w:r w:rsidRPr="0010598A">
        <w:rPr>
          <w:rFonts w:ascii="Times New Roman" w:hAnsi="Times New Roman" w:cs="Times New Roman"/>
          <w:bCs/>
          <w:i/>
          <w:iCs/>
        </w:rPr>
        <w:t>O clement, O loving, O sweet Virgin Mary.</w:t>
      </w:r>
    </w:p>
    <w:p w:rsidR="00282215" w:rsidRDefault="00282215" w:rsidP="00196856">
      <w:pPr>
        <w:outlineLvl w:val="0"/>
        <w:rPr>
          <w:rFonts w:ascii="Times New Roman" w:hAnsi="Times New Roman" w:cs="Times New Roman"/>
          <w:b/>
          <w:sz w:val="32"/>
          <w:szCs w:val="32"/>
        </w:rPr>
      </w:pPr>
    </w:p>
    <w:p w:rsidR="00196856" w:rsidRDefault="007D108E" w:rsidP="00E36043">
      <w:pPr>
        <w:jc w:val="center"/>
        <w:outlineLvl w:val="0"/>
        <w:rPr>
          <w:rFonts w:ascii="Times New Roman" w:hAnsi="Times New Roman" w:cs="Times New Roman"/>
          <w:b/>
          <w:sz w:val="32"/>
          <w:szCs w:val="32"/>
        </w:rPr>
      </w:pPr>
      <w:r>
        <w:rPr>
          <w:rFonts w:ascii="Times New Roman" w:hAnsi="Times New Roman" w:cs="Times New Roman"/>
          <w:b/>
          <w:sz w:val="32"/>
          <w:szCs w:val="32"/>
        </w:rPr>
        <w:lastRenderedPageBreak/>
        <w:t>MUSIC HISTORY: pg. 4</w:t>
      </w:r>
    </w:p>
    <w:p w:rsidR="002C35A2" w:rsidRDefault="00E36043" w:rsidP="00FA1910">
      <w:pPr>
        <w:jc w:val="center"/>
        <w:outlineLvl w:val="0"/>
        <w:rPr>
          <w:rFonts w:ascii="Times New Roman" w:hAnsi="Times New Roman" w:cs="Times New Roman"/>
          <w:b/>
          <w:sz w:val="32"/>
          <w:szCs w:val="32"/>
        </w:rPr>
      </w:pPr>
      <w:r w:rsidRPr="00E36043">
        <w:rPr>
          <w:rFonts w:ascii="Times New Roman" w:hAnsi="Times New Roman" w:cs="Times New Roman"/>
          <w:b/>
          <w:sz w:val="32"/>
          <w:szCs w:val="32"/>
        </w:rPr>
        <w:t xml:space="preserve">Gregorian </w:t>
      </w:r>
      <w:proofErr w:type="gramStart"/>
      <w:r w:rsidRPr="00E36043">
        <w:rPr>
          <w:rFonts w:ascii="Times New Roman" w:hAnsi="Times New Roman" w:cs="Times New Roman"/>
          <w:b/>
          <w:sz w:val="32"/>
          <w:szCs w:val="32"/>
        </w:rPr>
        <w:t>Chant</w:t>
      </w:r>
      <w:proofErr w:type="gramEnd"/>
      <w:r w:rsidRPr="00E36043">
        <w:rPr>
          <w:rFonts w:ascii="Times New Roman" w:hAnsi="Times New Roman" w:cs="Times New Roman"/>
          <w:b/>
          <w:sz w:val="32"/>
          <w:szCs w:val="32"/>
        </w:rPr>
        <w:t xml:space="preserve"> Questions</w:t>
      </w:r>
    </w:p>
    <w:p w:rsidR="00FA1910" w:rsidRPr="00E36043" w:rsidRDefault="00FA1910" w:rsidP="00FA1910">
      <w:pPr>
        <w:jc w:val="center"/>
        <w:outlineLvl w:val="0"/>
        <w:rPr>
          <w:rFonts w:ascii="Times New Roman" w:hAnsi="Times New Roman" w:cs="Times New Roman"/>
          <w:b/>
          <w:sz w:val="32"/>
          <w:szCs w:val="32"/>
        </w:rPr>
      </w:pPr>
    </w:p>
    <w:p w:rsidR="00DC15BD"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How old is liturgical chant?</w:t>
      </w:r>
    </w:p>
    <w:p w:rsidR="002C35A2" w:rsidRPr="002C35A2" w:rsidRDefault="002C35A2" w:rsidP="002C35A2">
      <w:pPr>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What types of music is liturgical chant based on?</w:t>
      </w:r>
    </w:p>
    <w:p w:rsidR="00B20AD6" w:rsidRPr="00B20AD6" w:rsidRDefault="00B20AD6" w:rsidP="00B20AD6">
      <w:pPr>
        <w:rPr>
          <w:rFonts w:ascii="Times New Roman" w:hAnsi="Times New Roman" w:cs="Times New Roman"/>
          <w:b/>
        </w:rPr>
      </w:pPr>
    </w:p>
    <w:p w:rsidR="00B20AD6" w:rsidRDefault="00B20AD6"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 xml:space="preserve">What is </w:t>
      </w:r>
      <w:r w:rsidR="00FA1910">
        <w:rPr>
          <w:rFonts w:ascii="Times New Roman" w:hAnsi="Times New Roman" w:cs="Times New Roman"/>
          <w:b/>
        </w:rPr>
        <w:t xml:space="preserve">the difference between </w:t>
      </w:r>
      <w:r>
        <w:rPr>
          <w:rFonts w:ascii="Times New Roman" w:hAnsi="Times New Roman" w:cs="Times New Roman"/>
          <w:b/>
        </w:rPr>
        <w:t xml:space="preserve">metered </w:t>
      </w:r>
      <w:r w:rsidR="00FA1910">
        <w:rPr>
          <w:rFonts w:ascii="Times New Roman" w:hAnsi="Times New Roman" w:cs="Times New Roman"/>
          <w:b/>
        </w:rPr>
        <w:t xml:space="preserve">and unmetered </w:t>
      </w:r>
      <w:r>
        <w:rPr>
          <w:rFonts w:ascii="Times New Roman" w:hAnsi="Times New Roman" w:cs="Times New Roman"/>
          <w:b/>
        </w:rPr>
        <w:t>music?</w:t>
      </w:r>
    </w:p>
    <w:p w:rsidR="002C35A2" w:rsidRPr="002C35A2" w:rsidRDefault="002C35A2" w:rsidP="002C35A2">
      <w:pPr>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Who is St. Ambrose?</w:t>
      </w:r>
    </w:p>
    <w:p w:rsidR="002C35A2" w:rsidRPr="002C35A2" w:rsidRDefault="002C35A2" w:rsidP="002C35A2">
      <w:pPr>
        <w:pStyle w:val="ListParagraph"/>
        <w:rPr>
          <w:rFonts w:ascii="Times New Roman" w:hAnsi="Times New Roman" w:cs="Times New Roman"/>
          <w:b/>
        </w:rPr>
      </w:pPr>
    </w:p>
    <w:p w:rsidR="002C35A2" w:rsidRDefault="002C35A2" w:rsidP="002C35A2">
      <w:pPr>
        <w:pStyle w:val="ListParagraph"/>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What is a mode?</w:t>
      </w:r>
    </w:p>
    <w:p w:rsidR="002C35A2" w:rsidRDefault="002C35A2" w:rsidP="002C35A2">
      <w:pPr>
        <w:pStyle w:val="ListParagraph"/>
        <w:outlineLvl w:val="0"/>
        <w:rPr>
          <w:rFonts w:ascii="Times New Roman" w:hAnsi="Times New Roman" w:cs="Times New Roman"/>
          <w:b/>
        </w:rPr>
      </w:pPr>
    </w:p>
    <w:p w:rsidR="002C35A2" w:rsidRDefault="002C35A2" w:rsidP="002C35A2">
      <w:pPr>
        <w:pStyle w:val="ListParagraph"/>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 xml:space="preserve">Who is Gregorian </w:t>
      </w:r>
      <w:proofErr w:type="gramStart"/>
      <w:r>
        <w:rPr>
          <w:rFonts w:ascii="Times New Roman" w:hAnsi="Times New Roman" w:cs="Times New Roman"/>
          <w:b/>
        </w:rPr>
        <w:t>Chant</w:t>
      </w:r>
      <w:proofErr w:type="gramEnd"/>
      <w:r>
        <w:rPr>
          <w:rFonts w:ascii="Times New Roman" w:hAnsi="Times New Roman" w:cs="Times New Roman"/>
          <w:b/>
        </w:rPr>
        <w:t xml:space="preserve"> named for?</w:t>
      </w:r>
    </w:p>
    <w:p w:rsidR="002C35A2" w:rsidRPr="002C35A2" w:rsidRDefault="002C35A2" w:rsidP="002C35A2">
      <w:pPr>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Who wrote most of the chants known as Gregorian?</w:t>
      </w:r>
    </w:p>
    <w:p w:rsidR="002C35A2" w:rsidRPr="002C35A2" w:rsidRDefault="002C35A2" w:rsidP="002C35A2">
      <w:pPr>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What did St. Gregory believe the purpose of music is?</w:t>
      </w:r>
    </w:p>
    <w:p w:rsidR="002C35A2" w:rsidRPr="002C35A2" w:rsidRDefault="002C35A2" w:rsidP="002C35A2">
      <w:pPr>
        <w:pStyle w:val="ListParagraph"/>
        <w:rPr>
          <w:rFonts w:ascii="Times New Roman" w:hAnsi="Times New Roman" w:cs="Times New Roman"/>
          <w:b/>
        </w:rPr>
      </w:pPr>
    </w:p>
    <w:p w:rsidR="002C35A2" w:rsidRDefault="002C35A2" w:rsidP="002C35A2">
      <w:pPr>
        <w:pStyle w:val="ListParagraph"/>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What does syllabic mean?</w:t>
      </w:r>
    </w:p>
    <w:p w:rsidR="002C35A2" w:rsidRPr="002C35A2" w:rsidRDefault="002C35A2" w:rsidP="002C35A2">
      <w:pPr>
        <w:outlineLvl w:val="0"/>
        <w:rPr>
          <w:rFonts w:ascii="Times New Roman" w:hAnsi="Times New Roman" w:cs="Times New Roman"/>
          <w:b/>
        </w:rPr>
      </w:pPr>
    </w:p>
    <w:p w:rsidR="002C35A2" w:rsidRDefault="002C35A2" w:rsidP="00DC15BD">
      <w:pPr>
        <w:pStyle w:val="ListParagraph"/>
        <w:numPr>
          <w:ilvl w:val="0"/>
          <w:numId w:val="1"/>
        </w:numPr>
        <w:outlineLvl w:val="0"/>
        <w:rPr>
          <w:rFonts w:ascii="Times New Roman" w:hAnsi="Times New Roman" w:cs="Times New Roman"/>
          <w:b/>
        </w:rPr>
      </w:pPr>
      <w:r>
        <w:rPr>
          <w:rFonts w:ascii="Times New Roman" w:hAnsi="Times New Roman" w:cs="Times New Roman"/>
          <w:b/>
        </w:rPr>
        <w:t>What does melismatic mean?</w:t>
      </w:r>
    </w:p>
    <w:p w:rsidR="002C35A2" w:rsidRPr="002C35A2" w:rsidRDefault="002C35A2" w:rsidP="002C35A2">
      <w:pPr>
        <w:pStyle w:val="ListParagraph"/>
        <w:rPr>
          <w:rFonts w:ascii="Times New Roman" w:hAnsi="Times New Roman" w:cs="Times New Roman"/>
          <w:b/>
        </w:rPr>
      </w:pPr>
    </w:p>
    <w:p w:rsidR="002C35A2" w:rsidRDefault="002C35A2" w:rsidP="002C35A2">
      <w:pPr>
        <w:pStyle w:val="ListParagraph"/>
        <w:outlineLvl w:val="0"/>
        <w:rPr>
          <w:rFonts w:ascii="Times New Roman" w:hAnsi="Times New Roman" w:cs="Times New Roman"/>
          <w:b/>
        </w:rPr>
      </w:pPr>
    </w:p>
    <w:p w:rsidR="00F808E2" w:rsidRDefault="002C35A2" w:rsidP="00641DCB">
      <w:pPr>
        <w:pStyle w:val="ListParagraph"/>
        <w:numPr>
          <w:ilvl w:val="0"/>
          <w:numId w:val="1"/>
        </w:numPr>
        <w:outlineLvl w:val="0"/>
        <w:rPr>
          <w:rFonts w:ascii="Times New Roman" w:hAnsi="Times New Roman" w:cs="Times New Roman"/>
          <w:b/>
        </w:rPr>
      </w:pPr>
      <w:r>
        <w:rPr>
          <w:rFonts w:ascii="Times New Roman" w:hAnsi="Times New Roman" w:cs="Times New Roman"/>
          <w:b/>
        </w:rPr>
        <w:t>What is an arch structure?</w:t>
      </w:r>
    </w:p>
    <w:p w:rsidR="00FA1910" w:rsidRDefault="00FA1910" w:rsidP="00FA1910">
      <w:pPr>
        <w:pStyle w:val="ListParagraph"/>
        <w:outlineLvl w:val="0"/>
        <w:rPr>
          <w:rFonts w:ascii="Times New Roman" w:hAnsi="Times New Roman" w:cs="Times New Roman"/>
          <w:b/>
        </w:rPr>
      </w:pPr>
    </w:p>
    <w:p w:rsidR="00FA1910" w:rsidRDefault="00FA1910" w:rsidP="00FA1910">
      <w:pPr>
        <w:pStyle w:val="ListParagraph"/>
        <w:outlineLvl w:val="0"/>
        <w:rPr>
          <w:rFonts w:ascii="Times New Roman" w:hAnsi="Times New Roman" w:cs="Times New Roman"/>
          <w:b/>
        </w:rPr>
      </w:pPr>
    </w:p>
    <w:p w:rsidR="00FA1910" w:rsidRPr="00641DCB" w:rsidRDefault="00FA1910" w:rsidP="00641DCB">
      <w:pPr>
        <w:pStyle w:val="ListParagraph"/>
        <w:numPr>
          <w:ilvl w:val="0"/>
          <w:numId w:val="1"/>
        </w:numPr>
        <w:outlineLvl w:val="0"/>
        <w:rPr>
          <w:rFonts w:ascii="Times New Roman" w:hAnsi="Times New Roman" w:cs="Times New Roman"/>
          <w:b/>
        </w:rPr>
      </w:pPr>
      <w:r>
        <w:rPr>
          <w:rFonts w:ascii="Times New Roman" w:hAnsi="Times New Roman" w:cs="Times New Roman"/>
          <w:b/>
        </w:rPr>
        <w:t xml:space="preserve"> Who is St. Dominic?</w:t>
      </w:r>
    </w:p>
    <w:p w:rsidR="0056731F" w:rsidRPr="00BD058A" w:rsidRDefault="00BD058A" w:rsidP="00BD058A">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w:t>
      </w:r>
      <w:r w:rsidRPr="00BD058A">
        <w:rPr>
          <w:rFonts w:ascii="Times New Roman" w:hAnsi="Times New Roman" w:cs="Times New Roman"/>
          <w:b/>
          <w:sz w:val="32"/>
          <w:szCs w:val="32"/>
        </w:rPr>
        <w:t xml:space="preserve"> 5</w:t>
      </w:r>
    </w:p>
    <w:p w:rsidR="0056731F" w:rsidRDefault="00BD058A" w:rsidP="00740E70">
      <w:pPr>
        <w:jc w:val="center"/>
        <w:outlineLvl w:val="0"/>
        <w:rPr>
          <w:rFonts w:ascii="Old English Text MT" w:hAnsi="Old English Text MT"/>
          <w:sz w:val="52"/>
          <w:szCs w:val="52"/>
        </w:rPr>
      </w:pPr>
      <w:r>
        <w:rPr>
          <w:noProof/>
        </w:rPr>
        <w:drawing>
          <wp:anchor distT="0" distB="0" distL="114300" distR="114300" simplePos="0" relativeHeight="251664384" behindDoc="0" locked="0" layoutInCell="1" allowOverlap="1" wp14:anchorId="409D3AA5" wp14:editId="6ADFA4E1">
            <wp:simplePos x="0" y="0"/>
            <wp:positionH relativeFrom="column">
              <wp:posOffset>-243840</wp:posOffset>
            </wp:positionH>
            <wp:positionV relativeFrom="paragraph">
              <wp:posOffset>121673</wp:posOffset>
            </wp:positionV>
            <wp:extent cx="6583680" cy="8513064"/>
            <wp:effectExtent l="0" t="0" r="762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8_193109.jpg"/>
                    <pic:cNvPicPr/>
                  </pic:nvPicPr>
                  <pic:blipFill>
                    <a:blip r:embed="rId7">
                      <a:extLst>
                        <a:ext uri="{28A0092B-C50C-407E-A947-70E740481C1C}">
                          <a14:useLocalDpi xmlns:a14="http://schemas.microsoft.com/office/drawing/2010/main" val="0"/>
                        </a:ext>
                      </a:extLst>
                    </a:blip>
                    <a:stretch>
                      <a:fillRect/>
                    </a:stretch>
                  </pic:blipFill>
                  <pic:spPr>
                    <a:xfrm>
                      <a:off x="0" y="0"/>
                      <a:ext cx="6583680" cy="8513064"/>
                    </a:xfrm>
                    <a:prstGeom prst="rect">
                      <a:avLst/>
                    </a:prstGeom>
                  </pic:spPr>
                </pic:pic>
              </a:graphicData>
            </a:graphic>
            <wp14:sizeRelH relativeFrom="page">
              <wp14:pctWidth>0</wp14:pctWidth>
            </wp14:sizeRelH>
            <wp14:sizeRelV relativeFrom="page">
              <wp14:pctHeight>0</wp14:pctHeight>
            </wp14:sizeRelV>
          </wp:anchor>
        </w:drawing>
      </w: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Default="00391FF6" w:rsidP="00740E70">
      <w:pPr>
        <w:jc w:val="center"/>
        <w:outlineLvl w:val="0"/>
        <w:rPr>
          <w:rFonts w:ascii="Old English Text MT" w:hAnsi="Old English Text MT"/>
          <w:sz w:val="52"/>
          <w:szCs w:val="52"/>
        </w:rPr>
      </w:pPr>
    </w:p>
    <w:p w:rsidR="00391FF6" w:rsidRPr="00BD058A" w:rsidRDefault="00BD058A" w:rsidP="00BD058A">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6</w:t>
      </w:r>
    </w:p>
    <w:p w:rsidR="0073040F" w:rsidRDefault="00BD476B" w:rsidP="00740E70">
      <w:pPr>
        <w:jc w:val="center"/>
        <w:outlineLvl w:val="0"/>
      </w:pPr>
      <w:r>
        <w:rPr>
          <w:rFonts w:ascii="Old English Text MT" w:hAnsi="Old English Text MT"/>
          <w:sz w:val="52"/>
          <w:szCs w:val="52"/>
        </w:rPr>
        <w:t xml:space="preserve">Hildegard von </w:t>
      </w:r>
      <w:proofErr w:type="spellStart"/>
      <w:r>
        <w:rPr>
          <w:rFonts w:ascii="Old English Text MT" w:hAnsi="Old English Text MT"/>
          <w:sz w:val="52"/>
          <w:szCs w:val="52"/>
        </w:rPr>
        <w:t>Bingen</w:t>
      </w:r>
      <w:proofErr w:type="spellEnd"/>
    </w:p>
    <w:p w:rsidR="0073040F" w:rsidRPr="00530C11" w:rsidRDefault="0073040F" w:rsidP="00530C11">
      <w:pPr>
        <w:spacing w:line="240" w:lineRule="auto"/>
        <w:rPr>
          <w:rFonts w:ascii="Times New Roman" w:hAnsi="Times New Roman" w:cs="Times New Roman"/>
        </w:rPr>
      </w:pPr>
    </w:p>
    <w:p w:rsidR="0073040F" w:rsidRPr="00530C11" w:rsidRDefault="0073040F" w:rsidP="00530C11">
      <w:pPr>
        <w:spacing w:line="240" w:lineRule="auto"/>
        <w:jc w:val="both"/>
        <w:rPr>
          <w:rFonts w:ascii="Times New Roman" w:hAnsi="Times New Roman" w:cs="Times New Roman"/>
        </w:rPr>
      </w:pPr>
      <w:r w:rsidRPr="00530C11">
        <w:rPr>
          <w:rFonts w:ascii="Times New Roman" w:hAnsi="Times New Roman" w:cs="Times New Roman"/>
        </w:rPr>
        <w:t xml:space="preserve">During the </w:t>
      </w:r>
      <w:proofErr w:type="gramStart"/>
      <w:r w:rsidRPr="00530C11">
        <w:rPr>
          <w:rFonts w:ascii="Times New Roman" w:hAnsi="Times New Roman" w:cs="Times New Roman"/>
        </w:rPr>
        <w:t>Middle</w:t>
      </w:r>
      <w:proofErr w:type="gramEnd"/>
      <w:r w:rsidRPr="00530C11">
        <w:rPr>
          <w:rFonts w:ascii="Times New Roman" w:hAnsi="Times New Roman" w:cs="Times New Roman"/>
        </w:rPr>
        <w:t xml:space="preserve"> Ages, religious poetry was very popular. Some composers, such as Hildegard of </w:t>
      </w:r>
      <w:proofErr w:type="spellStart"/>
      <w:r w:rsidRPr="00530C11">
        <w:rPr>
          <w:rFonts w:ascii="Times New Roman" w:hAnsi="Times New Roman" w:cs="Times New Roman"/>
        </w:rPr>
        <w:t>Bingen</w:t>
      </w:r>
      <w:proofErr w:type="spellEnd"/>
      <w:r w:rsidRPr="00530C11">
        <w:rPr>
          <w:rFonts w:ascii="Times New Roman" w:hAnsi="Times New Roman" w:cs="Times New Roman"/>
        </w:rPr>
        <w:t xml:space="preserve"> (1098-1179), also wrote poetry. Hildegard experienced religious visions, which began when she was a child. She began her education in a convent at age eight, and became a nun when she was fifteen. As an adult, Hildegard became the abbess and founder of a convent in </w:t>
      </w:r>
      <w:proofErr w:type="spellStart"/>
      <w:r w:rsidRPr="00530C11">
        <w:rPr>
          <w:rFonts w:ascii="Times New Roman" w:hAnsi="Times New Roman" w:cs="Times New Roman"/>
        </w:rPr>
        <w:t>Rupertsburg</w:t>
      </w:r>
      <w:proofErr w:type="spellEnd"/>
      <w:r w:rsidRPr="00530C11">
        <w:rPr>
          <w:rFonts w:ascii="Times New Roman" w:hAnsi="Times New Roman" w:cs="Times New Roman"/>
        </w:rPr>
        <w:t xml:space="preserve">, Germany. Hildegard was a knowledgeable and influential woman, who was consulted by kings and two popes. She wrote several books on a wide variety of subjects. She also wrote music, </w:t>
      </w:r>
      <w:r w:rsidR="00505EE7">
        <w:rPr>
          <w:rFonts w:ascii="Times New Roman" w:hAnsi="Times New Roman" w:cs="Times New Roman"/>
        </w:rPr>
        <w:t>set to her own poetry, which was sung by the nuns in her convent. She also wrote</w:t>
      </w:r>
      <w:r w:rsidRPr="00530C11">
        <w:rPr>
          <w:rFonts w:ascii="Times New Roman" w:hAnsi="Times New Roman" w:cs="Times New Roman"/>
        </w:rPr>
        <w:t xml:space="preserve"> a </w:t>
      </w:r>
      <w:r w:rsidRPr="00505EE7">
        <w:rPr>
          <w:rFonts w:ascii="Times New Roman" w:hAnsi="Times New Roman" w:cs="Times New Roman"/>
          <w:b/>
        </w:rPr>
        <w:t>morality play</w:t>
      </w:r>
      <w:r w:rsidR="00505EE7">
        <w:rPr>
          <w:rFonts w:ascii="Times New Roman" w:hAnsi="Times New Roman" w:cs="Times New Roman"/>
        </w:rPr>
        <w:t xml:space="preserve">, a type of Medieval play that provided entertainment that was based on Catholic teaching. Her morality play, </w:t>
      </w:r>
      <w:r w:rsidRPr="00530C11">
        <w:rPr>
          <w:rFonts w:ascii="Times New Roman" w:hAnsi="Times New Roman" w:cs="Times New Roman"/>
        </w:rPr>
        <w:t xml:space="preserve">“Ordo </w:t>
      </w:r>
      <w:proofErr w:type="spellStart"/>
      <w:r w:rsidRPr="00530C11">
        <w:rPr>
          <w:rFonts w:ascii="Times New Roman" w:hAnsi="Times New Roman" w:cs="Times New Roman"/>
        </w:rPr>
        <w:t>Virtutem</w:t>
      </w:r>
      <w:proofErr w:type="spellEnd"/>
      <w:r w:rsidRPr="00530C11">
        <w:rPr>
          <w:rFonts w:ascii="Times New Roman" w:hAnsi="Times New Roman" w:cs="Times New Roman"/>
        </w:rPr>
        <w:t xml:space="preserve">” (Order of the Virtues) </w:t>
      </w:r>
      <w:r w:rsidR="00505EE7">
        <w:rPr>
          <w:rFonts w:ascii="Times New Roman" w:hAnsi="Times New Roman" w:cs="Times New Roman"/>
        </w:rPr>
        <w:t xml:space="preserve">is </w:t>
      </w:r>
      <w:r w:rsidRPr="00530C11">
        <w:rPr>
          <w:rFonts w:ascii="Times New Roman" w:hAnsi="Times New Roman" w:cs="Times New Roman"/>
        </w:rPr>
        <w:t xml:space="preserve">about the struggle of the soul against the Devil, with the aid of the sixteen virtues. Her individual style of music differs from traditional Gregorian chant. Hildegard’s compositions are primarily </w:t>
      </w:r>
      <w:r w:rsidRPr="00530C11">
        <w:rPr>
          <w:rFonts w:ascii="Times New Roman" w:hAnsi="Times New Roman" w:cs="Times New Roman"/>
          <w:b/>
        </w:rPr>
        <w:t>sequences</w:t>
      </w:r>
      <w:r w:rsidRPr="00530C11">
        <w:rPr>
          <w:rFonts w:ascii="Times New Roman" w:hAnsi="Times New Roman" w:cs="Times New Roman"/>
        </w:rPr>
        <w:t xml:space="preserve">, a piece of religious poetry with paired rhyming phrases, set to music. </w:t>
      </w:r>
      <w:r w:rsidR="002704DD">
        <w:rPr>
          <w:rFonts w:ascii="Times New Roman" w:hAnsi="Times New Roman" w:cs="Times New Roman"/>
        </w:rPr>
        <w:t xml:space="preserve">Sometimes sequences are sung at Mass, such as the sequences for Easter, Pentecost and Corpus Christi. </w:t>
      </w:r>
      <w:r w:rsidRPr="00530C11">
        <w:rPr>
          <w:rFonts w:ascii="Times New Roman" w:hAnsi="Times New Roman" w:cs="Times New Roman"/>
        </w:rPr>
        <w:t>The beautiful</w:t>
      </w:r>
      <w:r w:rsidR="002704DD">
        <w:rPr>
          <w:rFonts w:ascii="Times New Roman" w:hAnsi="Times New Roman" w:cs="Times New Roman"/>
        </w:rPr>
        <w:t xml:space="preserve"> sequence “O virga ac </w:t>
      </w:r>
      <w:proofErr w:type="spellStart"/>
      <w:r w:rsidR="002704DD">
        <w:rPr>
          <w:rFonts w:ascii="Times New Roman" w:hAnsi="Times New Roman" w:cs="Times New Roman"/>
        </w:rPr>
        <w:t>diadema</w:t>
      </w:r>
      <w:proofErr w:type="spellEnd"/>
      <w:r w:rsidR="002704DD">
        <w:rPr>
          <w:rFonts w:ascii="Times New Roman" w:hAnsi="Times New Roman" w:cs="Times New Roman"/>
        </w:rPr>
        <w:t xml:space="preserve">”, </w:t>
      </w:r>
      <w:r w:rsidRPr="00530C11">
        <w:rPr>
          <w:rFonts w:ascii="Times New Roman" w:hAnsi="Times New Roman" w:cs="Times New Roman"/>
        </w:rPr>
        <w:t>in honor of Mary</w:t>
      </w:r>
      <w:r w:rsidR="002704DD">
        <w:rPr>
          <w:rFonts w:ascii="Times New Roman" w:hAnsi="Times New Roman" w:cs="Times New Roman"/>
        </w:rPr>
        <w:t xml:space="preserve"> Mother of God</w:t>
      </w:r>
      <w:r w:rsidR="00854AA3">
        <w:rPr>
          <w:rFonts w:ascii="Times New Roman" w:hAnsi="Times New Roman" w:cs="Times New Roman"/>
        </w:rPr>
        <w:t xml:space="preserve">, </w:t>
      </w:r>
      <w:r w:rsidRPr="00530C11">
        <w:rPr>
          <w:rFonts w:ascii="Times New Roman" w:hAnsi="Times New Roman" w:cs="Times New Roman"/>
        </w:rPr>
        <w:t>from Hildegard’s collection “</w:t>
      </w:r>
      <w:proofErr w:type="spellStart"/>
      <w:r w:rsidRPr="00530C11">
        <w:rPr>
          <w:rFonts w:ascii="Times New Roman" w:hAnsi="Times New Roman" w:cs="Times New Roman"/>
        </w:rPr>
        <w:t>Symphonia</w:t>
      </w:r>
      <w:proofErr w:type="spellEnd"/>
      <w:r w:rsidRPr="00530C11">
        <w:rPr>
          <w:rFonts w:ascii="Times New Roman" w:hAnsi="Times New Roman" w:cs="Times New Roman"/>
        </w:rPr>
        <w:t xml:space="preserve"> </w:t>
      </w:r>
      <w:proofErr w:type="spellStart"/>
      <w:r w:rsidRPr="00530C11">
        <w:rPr>
          <w:rFonts w:ascii="Times New Roman" w:hAnsi="Times New Roman" w:cs="Times New Roman"/>
        </w:rPr>
        <w:t>armonie</w:t>
      </w:r>
      <w:proofErr w:type="spellEnd"/>
      <w:r w:rsidRPr="00530C11">
        <w:rPr>
          <w:rFonts w:ascii="Times New Roman" w:hAnsi="Times New Roman" w:cs="Times New Roman"/>
        </w:rPr>
        <w:t xml:space="preserve"> </w:t>
      </w:r>
      <w:proofErr w:type="spellStart"/>
      <w:r w:rsidRPr="00530C11">
        <w:rPr>
          <w:rFonts w:ascii="Times New Roman" w:hAnsi="Times New Roman" w:cs="Times New Roman"/>
        </w:rPr>
        <w:t>celestium</w:t>
      </w:r>
      <w:proofErr w:type="spellEnd"/>
      <w:r w:rsidRPr="00530C11">
        <w:rPr>
          <w:rFonts w:ascii="Times New Roman" w:hAnsi="Times New Roman" w:cs="Times New Roman"/>
        </w:rPr>
        <w:t xml:space="preserve"> </w:t>
      </w:r>
      <w:proofErr w:type="spellStart"/>
      <w:r w:rsidRPr="00530C11">
        <w:rPr>
          <w:rFonts w:ascii="Times New Roman" w:hAnsi="Times New Roman" w:cs="Times New Roman"/>
        </w:rPr>
        <w:t>revelationum</w:t>
      </w:r>
      <w:proofErr w:type="spellEnd"/>
      <w:r w:rsidRPr="00530C11">
        <w:rPr>
          <w:rFonts w:ascii="Times New Roman" w:hAnsi="Times New Roman" w:cs="Times New Roman"/>
        </w:rPr>
        <w:t>” (Harmonic symphonies of heavenly revelation)</w:t>
      </w:r>
      <w:r w:rsidR="00854AA3">
        <w:rPr>
          <w:rFonts w:ascii="Times New Roman" w:hAnsi="Times New Roman" w:cs="Times New Roman"/>
        </w:rPr>
        <w:t>, makes poetic reference to Our Lady’s Immaculate</w:t>
      </w:r>
      <w:r w:rsidR="000A75D8">
        <w:rPr>
          <w:rFonts w:ascii="Times New Roman" w:hAnsi="Times New Roman" w:cs="Times New Roman"/>
        </w:rPr>
        <w:t xml:space="preserve"> Conception and the Virgin B</w:t>
      </w:r>
      <w:r w:rsidR="00854AA3">
        <w:rPr>
          <w:rFonts w:ascii="Times New Roman" w:hAnsi="Times New Roman" w:cs="Times New Roman"/>
        </w:rPr>
        <w:t>irth of Christ</w:t>
      </w:r>
      <w:r w:rsidRPr="00530C11">
        <w:rPr>
          <w:rFonts w:ascii="Times New Roman" w:hAnsi="Times New Roman" w:cs="Times New Roman"/>
        </w:rPr>
        <w:t xml:space="preserve">. </w:t>
      </w:r>
    </w:p>
    <w:p w:rsidR="0073040F" w:rsidRPr="00530C11" w:rsidRDefault="0073040F" w:rsidP="00530C11">
      <w:pPr>
        <w:spacing w:line="240" w:lineRule="auto"/>
        <w:jc w:val="both"/>
        <w:outlineLvl w:val="0"/>
        <w:rPr>
          <w:rFonts w:ascii="Times New Roman" w:hAnsi="Times New Roman" w:cs="Times New Roman"/>
        </w:rPr>
      </w:pPr>
      <w:r w:rsidRPr="00530C11">
        <w:rPr>
          <w:rFonts w:ascii="Times New Roman" w:hAnsi="Times New Roman" w:cs="Times New Roman"/>
        </w:rPr>
        <w:tab/>
      </w:r>
      <w:r w:rsidRPr="00530C11">
        <w:rPr>
          <w:rFonts w:ascii="Times New Roman" w:hAnsi="Times New Roman" w:cs="Times New Roman"/>
        </w:rPr>
        <w:tab/>
      </w:r>
      <w:r w:rsidRPr="00530C11">
        <w:rPr>
          <w:rFonts w:ascii="Times New Roman" w:hAnsi="Times New Roman" w:cs="Times New Roman"/>
          <w:u w:val="single"/>
        </w:rPr>
        <w:t>Style of Hildegard’s sequences:</w:t>
      </w:r>
    </w:p>
    <w:p w:rsidR="0073040F" w:rsidRPr="00530C11" w:rsidRDefault="0073040F" w:rsidP="00530C11">
      <w:pPr>
        <w:spacing w:line="240" w:lineRule="auto"/>
        <w:jc w:val="both"/>
        <w:rPr>
          <w:rFonts w:ascii="Times New Roman" w:hAnsi="Times New Roman" w:cs="Times New Roman"/>
        </w:rPr>
      </w:pPr>
      <w:r w:rsidRPr="00530C11">
        <w:rPr>
          <w:rFonts w:ascii="Times New Roman" w:hAnsi="Times New Roman" w:cs="Times New Roman"/>
        </w:rPr>
        <w:tab/>
      </w:r>
      <w:r w:rsidRPr="00530C11">
        <w:rPr>
          <w:rFonts w:ascii="Times New Roman" w:hAnsi="Times New Roman" w:cs="Times New Roman"/>
        </w:rPr>
        <w:tab/>
        <w:t>- composed music to her own poetry</w:t>
      </w:r>
    </w:p>
    <w:p w:rsidR="0073040F" w:rsidRPr="00530C11" w:rsidRDefault="0073040F" w:rsidP="00530C11">
      <w:pPr>
        <w:spacing w:line="240" w:lineRule="auto"/>
        <w:jc w:val="both"/>
        <w:rPr>
          <w:rFonts w:ascii="Times New Roman" w:hAnsi="Times New Roman" w:cs="Times New Roman"/>
        </w:rPr>
      </w:pPr>
      <w:r w:rsidRPr="00530C11">
        <w:rPr>
          <w:rFonts w:ascii="Times New Roman" w:hAnsi="Times New Roman" w:cs="Times New Roman"/>
        </w:rPr>
        <w:tab/>
      </w:r>
      <w:r w:rsidRPr="00530C11">
        <w:rPr>
          <w:rFonts w:ascii="Times New Roman" w:hAnsi="Times New Roman" w:cs="Times New Roman"/>
        </w:rPr>
        <w:tab/>
        <w:t>- paired rhyming phrases (</w:t>
      </w:r>
      <w:proofErr w:type="gramStart"/>
      <w:r w:rsidRPr="00530C11">
        <w:rPr>
          <w:rFonts w:ascii="Times New Roman" w:hAnsi="Times New Roman" w:cs="Times New Roman"/>
        </w:rPr>
        <w:t>aa</w:t>
      </w:r>
      <w:proofErr w:type="gramEnd"/>
      <w:r w:rsidRPr="00530C11">
        <w:rPr>
          <w:rFonts w:ascii="Times New Roman" w:hAnsi="Times New Roman" w:cs="Times New Roman"/>
        </w:rPr>
        <w:t>, bb, cc…), sometimes with a single line at the</w:t>
      </w:r>
      <w:r w:rsidRPr="00530C11">
        <w:rPr>
          <w:rFonts w:ascii="Times New Roman" w:hAnsi="Times New Roman" w:cs="Times New Roman"/>
        </w:rPr>
        <w:tab/>
      </w:r>
      <w:r w:rsidRPr="00530C11">
        <w:rPr>
          <w:rFonts w:ascii="Times New Roman" w:hAnsi="Times New Roman" w:cs="Times New Roman"/>
        </w:rPr>
        <w:tab/>
      </w:r>
      <w:r w:rsidRPr="00530C11">
        <w:rPr>
          <w:rFonts w:ascii="Times New Roman" w:hAnsi="Times New Roman" w:cs="Times New Roman"/>
        </w:rPr>
        <w:tab/>
        <w:t xml:space="preserve">  </w:t>
      </w:r>
      <w:r w:rsidRPr="00530C11">
        <w:rPr>
          <w:rFonts w:ascii="Times New Roman" w:hAnsi="Times New Roman" w:cs="Times New Roman"/>
        </w:rPr>
        <w:tab/>
        <w:t xml:space="preserve">  beginning or end of the poem</w:t>
      </w:r>
    </w:p>
    <w:p w:rsidR="0073040F" w:rsidRPr="00530C11" w:rsidRDefault="0073040F" w:rsidP="00530C11">
      <w:pPr>
        <w:spacing w:line="240" w:lineRule="auto"/>
        <w:ind w:left="720" w:firstLine="720"/>
        <w:jc w:val="both"/>
        <w:rPr>
          <w:rFonts w:ascii="Times New Roman" w:hAnsi="Times New Roman" w:cs="Times New Roman"/>
        </w:rPr>
      </w:pPr>
      <w:r w:rsidRPr="00530C11">
        <w:rPr>
          <w:rFonts w:ascii="Times New Roman" w:hAnsi="Times New Roman" w:cs="Times New Roman"/>
        </w:rPr>
        <w:t xml:space="preserve">- </w:t>
      </w:r>
      <w:proofErr w:type="gramStart"/>
      <w:r w:rsidRPr="00530C11">
        <w:rPr>
          <w:rFonts w:ascii="Times New Roman" w:hAnsi="Times New Roman" w:cs="Times New Roman"/>
        </w:rPr>
        <w:t>the</w:t>
      </w:r>
      <w:proofErr w:type="gramEnd"/>
      <w:r w:rsidRPr="00530C11">
        <w:rPr>
          <w:rFonts w:ascii="Times New Roman" w:hAnsi="Times New Roman" w:cs="Times New Roman"/>
        </w:rPr>
        <w:t xml:space="preserve"> melody of the second phrase in each pair is often varied to fit the text</w:t>
      </w:r>
    </w:p>
    <w:p w:rsidR="0073040F" w:rsidRDefault="0073040F" w:rsidP="00530C11">
      <w:pPr>
        <w:spacing w:line="240" w:lineRule="auto"/>
        <w:jc w:val="both"/>
        <w:rPr>
          <w:rFonts w:ascii="Times New Roman" w:hAnsi="Times New Roman" w:cs="Times New Roman"/>
        </w:rPr>
      </w:pPr>
      <w:r w:rsidRPr="00530C11">
        <w:rPr>
          <w:rFonts w:ascii="Times New Roman" w:hAnsi="Times New Roman" w:cs="Times New Roman"/>
        </w:rPr>
        <w:tab/>
      </w:r>
      <w:r w:rsidRPr="00530C11">
        <w:rPr>
          <w:rFonts w:ascii="Times New Roman" w:hAnsi="Times New Roman" w:cs="Times New Roman"/>
        </w:rPr>
        <w:tab/>
        <w:t xml:space="preserve">- </w:t>
      </w:r>
      <w:proofErr w:type="gramStart"/>
      <w:r w:rsidRPr="00530C11">
        <w:rPr>
          <w:rFonts w:ascii="Times New Roman" w:hAnsi="Times New Roman" w:cs="Times New Roman"/>
        </w:rPr>
        <w:t>flowing</w:t>
      </w:r>
      <w:proofErr w:type="gramEnd"/>
      <w:r w:rsidRPr="00530C11">
        <w:rPr>
          <w:rFonts w:ascii="Times New Roman" w:hAnsi="Times New Roman" w:cs="Times New Roman"/>
        </w:rPr>
        <w:t>, melismatic melodies intended for female voices, contain wider vocal</w:t>
      </w:r>
      <w:r w:rsidRPr="00530C11">
        <w:rPr>
          <w:rFonts w:ascii="Times New Roman" w:hAnsi="Times New Roman" w:cs="Times New Roman"/>
        </w:rPr>
        <w:tab/>
      </w:r>
      <w:r w:rsidRPr="00530C11">
        <w:rPr>
          <w:rFonts w:ascii="Times New Roman" w:hAnsi="Times New Roman" w:cs="Times New Roman"/>
        </w:rPr>
        <w:tab/>
      </w:r>
      <w:r w:rsidRPr="00530C11">
        <w:rPr>
          <w:rFonts w:ascii="Times New Roman" w:hAnsi="Times New Roman" w:cs="Times New Roman"/>
        </w:rPr>
        <w:tab/>
        <w:t xml:space="preserve">  </w:t>
      </w:r>
      <w:r w:rsidR="00530C11">
        <w:rPr>
          <w:rFonts w:ascii="Times New Roman" w:hAnsi="Times New Roman" w:cs="Times New Roman"/>
        </w:rPr>
        <w:tab/>
      </w:r>
      <w:r w:rsidRPr="00530C11">
        <w:rPr>
          <w:rFonts w:ascii="Times New Roman" w:hAnsi="Times New Roman" w:cs="Times New Roman"/>
        </w:rPr>
        <w:t xml:space="preserve"> </w:t>
      </w:r>
      <w:r w:rsidR="00530C11">
        <w:rPr>
          <w:rFonts w:ascii="Times New Roman" w:hAnsi="Times New Roman" w:cs="Times New Roman"/>
        </w:rPr>
        <w:t xml:space="preserve"> range </w:t>
      </w:r>
      <w:r w:rsidRPr="00530C11">
        <w:rPr>
          <w:rFonts w:ascii="Times New Roman" w:hAnsi="Times New Roman" w:cs="Times New Roman"/>
        </w:rPr>
        <w:t>than typical Gregorian chants</w:t>
      </w:r>
    </w:p>
    <w:p w:rsidR="00530C11" w:rsidRDefault="00530C11" w:rsidP="00530C11">
      <w:pPr>
        <w:spacing w:line="240" w:lineRule="auto"/>
        <w:jc w:val="both"/>
        <w:rPr>
          <w:rFonts w:ascii="Times New Roman" w:hAnsi="Times New Roman" w:cs="Times New Roman"/>
        </w:rPr>
      </w:pPr>
    </w:p>
    <w:p w:rsidR="00530C11" w:rsidRPr="00530C11" w:rsidRDefault="00530C11" w:rsidP="00530C11">
      <w:pPr>
        <w:spacing w:line="240" w:lineRule="auto"/>
        <w:jc w:val="center"/>
        <w:outlineLvl w:val="0"/>
        <w:rPr>
          <w:rFonts w:ascii="Times New Roman" w:hAnsi="Times New Roman" w:cs="Times New Roman"/>
        </w:rPr>
      </w:pPr>
      <w:r w:rsidRPr="00530C11">
        <w:rPr>
          <w:rFonts w:ascii="Times New Roman" w:hAnsi="Times New Roman" w:cs="Times New Roman"/>
          <w:b/>
          <w:sz w:val="28"/>
          <w:szCs w:val="28"/>
        </w:rPr>
        <w:t xml:space="preserve">O Virga Ac </w:t>
      </w:r>
      <w:proofErr w:type="spellStart"/>
      <w:r w:rsidRPr="00530C11">
        <w:rPr>
          <w:rFonts w:ascii="Times New Roman" w:hAnsi="Times New Roman" w:cs="Times New Roman"/>
          <w:b/>
          <w:sz w:val="28"/>
          <w:szCs w:val="28"/>
        </w:rPr>
        <w:t>Diadema</w:t>
      </w:r>
      <w:proofErr w:type="spellEnd"/>
    </w:p>
    <w:p w:rsidR="00530C11" w:rsidRPr="00530C11" w:rsidRDefault="00530C11" w:rsidP="00530C11">
      <w:pPr>
        <w:spacing w:line="240" w:lineRule="auto"/>
        <w:contextualSpacing/>
        <w:jc w:val="center"/>
        <w:rPr>
          <w:rFonts w:ascii="Times New Roman" w:hAnsi="Times New Roman" w:cs="Times New Roman"/>
          <w:i/>
        </w:rPr>
      </w:pPr>
      <w:r w:rsidRPr="00530C11">
        <w:rPr>
          <w:rFonts w:ascii="Times New Roman" w:hAnsi="Times New Roman" w:cs="Times New Roman"/>
          <w:i/>
        </w:rPr>
        <w:t>O branch (rod) and crown for the King’s purple robes,</w:t>
      </w:r>
    </w:p>
    <w:p w:rsidR="00530C11" w:rsidRPr="00530C11" w:rsidRDefault="00530C11" w:rsidP="00530C11">
      <w:pPr>
        <w:spacing w:line="240" w:lineRule="auto"/>
        <w:contextualSpacing/>
        <w:jc w:val="center"/>
        <w:rPr>
          <w:rFonts w:ascii="Times New Roman" w:hAnsi="Times New Roman" w:cs="Times New Roman"/>
          <w:i/>
        </w:rPr>
      </w:pPr>
      <w:proofErr w:type="gramStart"/>
      <w:r w:rsidRPr="00530C11">
        <w:rPr>
          <w:rFonts w:ascii="Times New Roman" w:hAnsi="Times New Roman" w:cs="Times New Roman"/>
          <w:i/>
        </w:rPr>
        <w:t>you</w:t>
      </w:r>
      <w:proofErr w:type="gramEnd"/>
      <w:r w:rsidRPr="00530C11">
        <w:rPr>
          <w:rFonts w:ascii="Times New Roman" w:hAnsi="Times New Roman" w:cs="Times New Roman"/>
          <w:i/>
        </w:rPr>
        <w:t xml:space="preserve"> who in virginity’s fastness are like a corselet of mail.</w:t>
      </w:r>
    </w:p>
    <w:p w:rsidR="00530C11" w:rsidRPr="00530C11" w:rsidRDefault="00530C11" w:rsidP="00530C11">
      <w:pPr>
        <w:spacing w:line="240" w:lineRule="auto"/>
        <w:contextualSpacing/>
        <w:jc w:val="center"/>
        <w:rPr>
          <w:rFonts w:ascii="Times New Roman" w:hAnsi="Times New Roman" w:cs="Times New Roman"/>
          <w:i/>
        </w:rPr>
      </w:pPr>
    </w:p>
    <w:p w:rsidR="00530C11" w:rsidRPr="00530C11" w:rsidRDefault="00530C11" w:rsidP="00530C11">
      <w:pPr>
        <w:spacing w:line="240" w:lineRule="auto"/>
        <w:contextualSpacing/>
        <w:jc w:val="center"/>
        <w:outlineLvl w:val="0"/>
        <w:rPr>
          <w:rFonts w:ascii="Times New Roman" w:hAnsi="Times New Roman" w:cs="Times New Roman"/>
          <w:i/>
        </w:rPr>
      </w:pPr>
      <w:r w:rsidRPr="00530C11">
        <w:rPr>
          <w:rFonts w:ascii="Times New Roman" w:hAnsi="Times New Roman" w:cs="Times New Roman"/>
          <w:i/>
        </w:rPr>
        <w:t>You, in full leaf, flowered in another season</w:t>
      </w:r>
    </w:p>
    <w:p w:rsidR="00530C11" w:rsidRPr="00530C11" w:rsidRDefault="00530C11" w:rsidP="00530C11">
      <w:pPr>
        <w:spacing w:line="240" w:lineRule="auto"/>
        <w:contextualSpacing/>
        <w:jc w:val="center"/>
        <w:rPr>
          <w:rFonts w:ascii="Times New Roman" w:hAnsi="Times New Roman" w:cs="Times New Roman"/>
          <w:i/>
        </w:rPr>
      </w:pPr>
      <w:proofErr w:type="gramStart"/>
      <w:r w:rsidRPr="00530C11">
        <w:rPr>
          <w:rFonts w:ascii="Times New Roman" w:hAnsi="Times New Roman" w:cs="Times New Roman"/>
          <w:i/>
        </w:rPr>
        <w:t>than</w:t>
      </w:r>
      <w:proofErr w:type="gramEnd"/>
      <w:r w:rsidRPr="00530C11">
        <w:rPr>
          <w:rFonts w:ascii="Times New Roman" w:hAnsi="Times New Roman" w:cs="Times New Roman"/>
          <w:i/>
        </w:rPr>
        <w:t xml:space="preserve"> that in which Adam fathered the race of Man.</w:t>
      </w:r>
    </w:p>
    <w:p w:rsidR="00530C11" w:rsidRPr="00530C11" w:rsidRDefault="00530C11" w:rsidP="00530C11">
      <w:pPr>
        <w:spacing w:line="240" w:lineRule="auto"/>
        <w:contextualSpacing/>
        <w:jc w:val="center"/>
        <w:rPr>
          <w:rFonts w:ascii="Times New Roman" w:hAnsi="Times New Roman" w:cs="Times New Roman"/>
          <w:i/>
        </w:rPr>
      </w:pPr>
    </w:p>
    <w:p w:rsidR="00530C11" w:rsidRPr="00530C11" w:rsidRDefault="00530C11" w:rsidP="00530C11">
      <w:pPr>
        <w:spacing w:line="240" w:lineRule="auto"/>
        <w:contextualSpacing/>
        <w:jc w:val="center"/>
        <w:outlineLvl w:val="0"/>
        <w:rPr>
          <w:rFonts w:ascii="Times New Roman" w:hAnsi="Times New Roman" w:cs="Times New Roman"/>
          <w:i/>
        </w:rPr>
      </w:pPr>
      <w:r w:rsidRPr="00530C11">
        <w:rPr>
          <w:rFonts w:ascii="Times New Roman" w:hAnsi="Times New Roman" w:cs="Times New Roman"/>
          <w:i/>
        </w:rPr>
        <w:t>Hail, hail! Another life has proceeded from your womb</w:t>
      </w:r>
    </w:p>
    <w:p w:rsidR="00530C11" w:rsidRPr="00530C11" w:rsidRDefault="00530C11" w:rsidP="00530C11">
      <w:pPr>
        <w:spacing w:line="240" w:lineRule="auto"/>
        <w:contextualSpacing/>
        <w:jc w:val="center"/>
        <w:rPr>
          <w:rFonts w:ascii="Times New Roman" w:hAnsi="Times New Roman" w:cs="Times New Roman"/>
          <w:i/>
        </w:rPr>
      </w:pPr>
      <w:proofErr w:type="gramStart"/>
      <w:r w:rsidRPr="00530C11">
        <w:rPr>
          <w:rFonts w:ascii="Times New Roman" w:hAnsi="Times New Roman" w:cs="Times New Roman"/>
          <w:i/>
        </w:rPr>
        <w:t>than</w:t>
      </w:r>
      <w:proofErr w:type="gramEnd"/>
      <w:r w:rsidRPr="00530C11">
        <w:rPr>
          <w:rFonts w:ascii="Times New Roman" w:hAnsi="Times New Roman" w:cs="Times New Roman"/>
          <w:i/>
        </w:rPr>
        <w:t xml:space="preserve"> that in which Adam plundered his sons.</w:t>
      </w:r>
    </w:p>
    <w:p w:rsidR="00530C11" w:rsidRPr="00530C11" w:rsidRDefault="00530C11" w:rsidP="00530C11">
      <w:pPr>
        <w:spacing w:line="240" w:lineRule="auto"/>
        <w:contextualSpacing/>
        <w:jc w:val="center"/>
        <w:rPr>
          <w:rFonts w:ascii="Times New Roman" w:hAnsi="Times New Roman" w:cs="Times New Roman"/>
          <w:i/>
        </w:rPr>
      </w:pPr>
    </w:p>
    <w:p w:rsidR="00530C11" w:rsidRPr="00530C11" w:rsidRDefault="00530C11" w:rsidP="00530C11">
      <w:pPr>
        <w:spacing w:line="240" w:lineRule="auto"/>
        <w:contextualSpacing/>
        <w:jc w:val="center"/>
        <w:outlineLvl w:val="0"/>
        <w:rPr>
          <w:rFonts w:ascii="Times New Roman" w:hAnsi="Times New Roman" w:cs="Times New Roman"/>
          <w:i/>
        </w:rPr>
      </w:pPr>
      <w:r w:rsidRPr="00530C11">
        <w:rPr>
          <w:rFonts w:ascii="Times New Roman" w:hAnsi="Times New Roman" w:cs="Times New Roman"/>
          <w:i/>
        </w:rPr>
        <w:t xml:space="preserve">O flower, you did not bloom in the dew, </w:t>
      </w:r>
      <w:proofErr w:type="gramStart"/>
      <w:r w:rsidRPr="00530C11">
        <w:rPr>
          <w:rFonts w:ascii="Times New Roman" w:hAnsi="Times New Roman" w:cs="Times New Roman"/>
          <w:i/>
        </w:rPr>
        <w:t>nor</w:t>
      </w:r>
      <w:proofErr w:type="gramEnd"/>
      <w:r w:rsidRPr="00530C11">
        <w:rPr>
          <w:rFonts w:ascii="Times New Roman" w:hAnsi="Times New Roman" w:cs="Times New Roman"/>
          <w:i/>
        </w:rPr>
        <w:t xml:space="preserve"> in droplets of rain</w:t>
      </w:r>
    </w:p>
    <w:p w:rsidR="00530C11" w:rsidRDefault="00530C11" w:rsidP="00530C11">
      <w:pPr>
        <w:spacing w:line="240" w:lineRule="auto"/>
        <w:contextualSpacing/>
        <w:jc w:val="center"/>
        <w:rPr>
          <w:rFonts w:ascii="Times New Roman" w:hAnsi="Times New Roman" w:cs="Times New Roman"/>
          <w:i/>
        </w:rPr>
      </w:pPr>
      <w:proofErr w:type="gramStart"/>
      <w:r w:rsidRPr="00530C11">
        <w:rPr>
          <w:rFonts w:ascii="Times New Roman" w:hAnsi="Times New Roman" w:cs="Times New Roman"/>
          <w:i/>
        </w:rPr>
        <w:t>nor</w:t>
      </w:r>
      <w:proofErr w:type="gramEnd"/>
      <w:r w:rsidRPr="00530C11">
        <w:rPr>
          <w:rFonts w:ascii="Times New Roman" w:hAnsi="Times New Roman" w:cs="Times New Roman"/>
          <w:i/>
        </w:rPr>
        <w:t xml:space="preserve"> has air flown over you, but the divine shining on the noblest bough produced you.</w:t>
      </w:r>
    </w:p>
    <w:p w:rsidR="00854AA3" w:rsidRDefault="00854AA3" w:rsidP="00530C11">
      <w:pPr>
        <w:spacing w:line="240" w:lineRule="auto"/>
        <w:contextualSpacing/>
        <w:jc w:val="center"/>
        <w:rPr>
          <w:rFonts w:ascii="Times New Roman" w:hAnsi="Times New Roman" w:cs="Times New Roman"/>
          <w:i/>
        </w:rPr>
      </w:pPr>
    </w:p>
    <w:p w:rsidR="00505EE7" w:rsidRDefault="00505EE7" w:rsidP="00505EE7">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7</w:t>
      </w:r>
    </w:p>
    <w:p w:rsidR="00505EE7" w:rsidRDefault="00505EE7" w:rsidP="00505EE7">
      <w:pPr>
        <w:jc w:val="center"/>
        <w:outlineLvl w:val="0"/>
        <w:rPr>
          <w:rFonts w:ascii="Times New Roman" w:hAnsi="Times New Roman" w:cs="Times New Roman"/>
          <w:b/>
          <w:sz w:val="32"/>
          <w:szCs w:val="32"/>
        </w:rPr>
      </w:pPr>
      <w:r>
        <w:rPr>
          <w:rFonts w:ascii="Times New Roman" w:hAnsi="Times New Roman" w:cs="Times New Roman"/>
          <w:b/>
          <w:sz w:val="32"/>
          <w:szCs w:val="32"/>
        </w:rPr>
        <w:t>Hildegard Questions</w:t>
      </w:r>
    </w:p>
    <w:p w:rsidR="002704DD" w:rsidRDefault="002704DD" w:rsidP="00505EE7">
      <w:pPr>
        <w:jc w:val="center"/>
        <w:outlineLvl w:val="0"/>
        <w:rPr>
          <w:rFonts w:ascii="Times New Roman" w:hAnsi="Times New Roman" w:cs="Times New Roman"/>
          <w:b/>
          <w:sz w:val="32"/>
          <w:szCs w:val="32"/>
        </w:rPr>
      </w:pPr>
    </w:p>
    <w:p w:rsidR="00505EE7"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 xml:space="preserve">Who was Hildegard von </w:t>
      </w:r>
      <w:proofErr w:type="spellStart"/>
      <w:r>
        <w:rPr>
          <w:rFonts w:ascii="Times New Roman" w:hAnsi="Times New Roman" w:cs="Times New Roman"/>
          <w:b/>
          <w:sz w:val="24"/>
          <w:szCs w:val="24"/>
        </w:rPr>
        <w:t>Bingen</w:t>
      </w:r>
      <w:proofErr w:type="spellEnd"/>
      <w:r>
        <w:rPr>
          <w:rFonts w:ascii="Times New Roman" w:hAnsi="Times New Roman" w:cs="Times New Roman"/>
          <w:b/>
          <w:sz w:val="24"/>
          <w:szCs w:val="24"/>
        </w:rPr>
        <w:t>?</w:t>
      </w: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How does her style of music differ from the style of Gregorian chant?</w:t>
      </w: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What is a morality play?</w:t>
      </w: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What is a sequence</w:t>
      </w: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Who did Hildegard intend for her music to be sung by?</w:t>
      </w: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outlineLvl w:val="0"/>
        <w:rPr>
          <w:rFonts w:ascii="Times New Roman" w:hAnsi="Times New Roman" w:cs="Times New Roman"/>
          <w:b/>
          <w:sz w:val="24"/>
          <w:szCs w:val="24"/>
        </w:rPr>
      </w:pPr>
    </w:p>
    <w:p w:rsidR="002704DD" w:rsidRDefault="002704DD" w:rsidP="002704DD">
      <w:pPr>
        <w:pStyle w:val="ListParagraph"/>
        <w:numPr>
          <w:ilvl w:val="0"/>
          <w:numId w:val="2"/>
        </w:numPr>
        <w:outlineLvl w:val="0"/>
        <w:rPr>
          <w:rFonts w:ascii="Times New Roman" w:hAnsi="Times New Roman" w:cs="Times New Roman"/>
          <w:b/>
          <w:sz w:val="24"/>
          <w:szCs w:val="24"/>
        </w:rPr>
      </w:pPr>
      <w:r>
        <w:rPr>
          <w:rFonts w:ascii="Times New Roman" w:hAnsi="Times New Roman" w:cs="Times New Roman"/>
          <w:b/>
          <w:sz w:val="24"/>
          <w:szCs w:val="24"/>
        </w:rPr>
        <w:t>Who wrote the text, or poetry, for Hildegard’s music?</w:t>
      </w:r>
    </w:p>
    <w:p w:rsidR="002704DD" w:rsidRDefault="002704DD" w:rsidP="002704DD">
      <w:pPr>
        <w:pStyle w:val="ListParagraph"/>
        <w:outlineLvl w:val="0"/>
        <w:rPr>
          <w:rFonts w:ascii="Times New Roman" w:hAnsi="Times New Roman" w:cs="Times New Roman"/>
          <w:b/>
          <w:sz w:val="24"/>
          <w:szCs w:val="24"/>
        </w:rPr>
      </w:pPr>
    </w:p>
    <w:p w:rsidR="002704DD" w:rsidRPr="002704DD" w:rsidRDefault="002704DD" w:rsidP="002704DD">
      <w:pPr>
        <w:outlineLvl w:val="0"/>
        <w:rPr>
          <w:rFonts w:ascii="Times New Roman" w:hAnsi="Times New Roman" w:cs="Times New Roman"/>
          <w:b/>
          <w:sz w:val="24"/>
          <w:szCs w:val="24"/>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505EE7" w:rsidRDefault="00505EE7" w:rsidP="00530C11">
      <w:pPr>
        <w:spacing w:line="240" w:lineRule="auto"/>
        <w:contextualSpacing/>
        <w:jc w:val="center"/>
        <w:rPr>
          <w:rFonts w:ascii="Times New Roman" w:hAnsi="Times New Roman" w:cs="Times New Roman"/>
          <w:i/>
        </w:rPr>
      </w:pPr>
    </w:p>
    <w:p w:rsidR="00216411" w:rsidRDefault="00216411" w:rsidP="00216411">
      <w:pPr>
        <w:jc w:val="center"/>
        <w:outlineLvl w:val="0"/>
        <w:rPr>
          <w:rFonts w:ascii="Times New Roman" w:hAnsi="Times New Roman" w:cs="Times New Roman"/>
          <w:b/>
          <w:sz w:val="32"/>
          <w:szCs w:val="32"/>
        </w:rPr>
      </w:pPr>
      <w:r>
        <w:rPr>
          <w:noProof/>
        </w:rPr>
        <w:lastRenderedPageBreak/>
        <w:drawing>
          <wp:anchor distT="0" distB="0" distL="114300" distR="114300" simplePos="0" relativeHeight="251666432" behindDoc="0" locked="0" layoutInCell="1" allowOverlap="1" wp14:anchorId="173C8B6A" wp14:editId="08BD18A9">
            <wp:simplePos x="0" y="0"/>
            <wp:positionH relativeFrom="column">
              <wp:posOffset>-489585</wp:posOffset>
            </wp:positionH>
            <wp:positionV relativeFrom="paragraph">
              <wp:posOffset>292100</wp:posOffset>
            </wp:positionV>
            <wp:extent cx="6967220" cy="901573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8_193037.jpg"/>
                    <pic:cNvPicPr/>
                  </pic:nvPicPr>
                  <pic:blipFill>
                    <a:blip r:embed="rId8">
                      <a:extLst>
                        <a:ext uri="{28A0092B-C50C-407E-A947-70E740481C1C}">
                          <a14:useLocalDpi xmlns:a14="http://schemas.microsoft.com/office/drawing/2010/main" val="0"/>
                        </a:ext>
                      </a:extLst>
                    </a:blip>
                    <a:stretch>
                      <a:fillRect/>
                    </a:stretch>
                  </pic:blipFill>
                  <pic:spPr>
                    <a:xfrm>
                      <a:off x="0" y="0"/>
                      <a:ext cx="6967220" cy="9015730"/>
                    </a:xfrm>
                    <a:prstGeom prst="rect">
                      <a:avLst/>
                    </a:prstGeom>
                  </pic:spPr>
                </pic:pic>
              </a:graphicData>
            </a:graphic>
            <wp14:sizeRelH relativeFrom="page">
              <wp14:pctWidth>0</wp14:pctWidth>
            </wp14:sizeRelH>
            <wp14:sizeRelV relativeFrom="page">
              <wp14:pctHeight>0</wp14:pctHeight>
            </wp14:sizeRelV>
          </wp:anchor>
        </w:drawing>
      </w:r>
      <w:r w:rsidRPr="00BD058A">
        <w:rPr>
          <w:rFonts w:ascii="Times New Roman" w:hAnsi="Times New Roman" w:cs="Times New Roman"/>
          <w:b/>
          <w:sz w:val="32"/>
          <w:szCs w:val="32"/>
        </w:rPr>
        <w:t>MUSIC HISTORY: pg</w:t>
      </w:r>
      <w:r>
        <w:rPr>
          <w:rFonts w:ascii="Times New Roman" w:hAnsi="Times New Roman" w:cs="Times New Roman"/>
          <w:b/>
          <w:sz w:val="32"/>
          <w:szCs w:val="32"/>
        </w:rPr>
        <w:t>. 8</w:t>
      </w:r>
    </w:p>
    <w:p w:rsidR="00505EE7" w:rsidRDefault="00505EE7" w:rsidP="00530C11">
      <w:pPr>
        <w:spacing w:line="240" w:lineRule="auto"/>
        <w:contextualSpacing/>
        <w:jc w:val="center"/>
        <w:rPr>
          <w:rFonts w:ascii="Times New Roman" w:hAnsi="Times New Roman" w:cs="Times New Roman"/>
          <w:i/>
        </w:rPr>
      </w:pPr>
    </w:p>
    <w:p w:rsidR="00505EE7" w:rsidRPr="00530C11" w:rsidRDefault="00505EE7" w:rsidP="00530C11">
      <w:pPr>
        <w:spacing w:line="240" w:lineRule="auto"/>
        <w:contextualSpacing/>
        <w:jc w:val="center"/>
        <w:rPr>
          <w:rFonts w:ascii="Times New Roman" w:hAnsi="Times New Roman" w:cs="Times New Roman"/>
          <w:i/>
        </w:rPr>
      </w:pPr>
    </w:p>
    <w:p w:rsidR="00530C11" w:rsidRPr="00530C11" w:rsidRDefault="00530C11" w:rsidP="00530C11">
      <w:pPr>
        <w:spacing w:line="240" w:lineRule="auto"/>
        <w:contextualSpacing/>
        <w:jc w:val="center"/>
        <w:rPr>
          <w:rFonts w:ascii="Times New Roman" w:hAnsi="Times New Roman" w:cs="Times New Roman"/>
          <w:i/>
        </w:rPr>
      </w:pPr>
    </w:p>
    <w:p w:rsidR="00530C11" w:rsidRPr="00530C11" w:rsidRDefault="00530C11" w:rsidP="00530C11">
      <w:pPr>
        <w:spacing w:line="240" w:lineRule="auto"/>
        <w:contextualSpacing/>
        <w:jc w:val="center"/>
        <w:outlineLvl w:val="0"/>
        <w:rPr>
          <w:rFonts w:ascii="Times New Roman" w:hAnsi="Times New Roman" w:cs="Times New Roman"/>
          <w:i/>
        </w:rPr>
      </w:pPr>
      <w:r w:rsidRPr="00530C11">
        <w:rPr>
          <w:rFonts w:ascii="Times New Roman" w:hAnsi="Times New Roman" w:cs="Times New Roman"/>
          <w:i/>
        </w:rPr>
        <w:t>O branch, God foresaw your efflorescence on the first day of creation.</w:t>
      </w:r>
    </w:p>
    <w:p w:rsidR="00530C11" w:rsidRPr="00530C11" w:rsidRDefault="00530C11" w:rsidP="00530C11">
      <w:pPr>
        <w:spacing w:line="240" w:lineRule="auto"/>
        <w:jc w:val="center"/>
        <w:rPr>
          <w:rFonts w:ascii="Times New Roman" w:hAnsi="Times New Roman" w:cs="Times New Roman"/>
          <w:i/>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Default="00391FF6" w:rsidP="00647BD8">
      <w:pPr>
        <w:jc w:val="center"/>
        <w:outlineLvl w:val="0"/>
        <w:rPr>
          <w:rFonts w:ascii="Old English Text MT" w:hAnsi="Old English Text MT"/>
          <w:sz w:val="52"/>
          <w:szCs w:val="52"/>
        </w:rPr>
      </w:pPr>
    </w:p>
    <w:p w:rsidR="00391FF6" w:rsidRPr="00F922D4" w:rsidRDefault="00F922D4" w:rsidP="00F922D4">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9</w:t>
      </w:r>
    </w:p>
    <w:p w:rsidR="004753D1" w:rsidRDefault="004753D1" w:rsidP="004753D1">
      <w:pPr>
        <w:jc w:val="center"/>
        <w:outlineLvl w:val="0"/>
        <w:rPr>
          <w:rFonts w:ascii="Old English Text MT" w:hAnsi="Old English Text MT"/>
          <w:sz w:val="52"/>
          <w:szCs w:val="52"/>
        </w:rPr>
      </w:pPr>
      <w:r>
        <w:rPr>
          <w:rFonts w:ascii="Old English Text MT" w:hAnsi="Old English Text MT"/>
          <w:sz w:val="52"/>
          <w:szCs w:val="52"/>
        </w:rPr>
        <w:t>Medieval Cathedrals</w:t>
      </w:r>
    </w:p>
    <w:p w:rsidR="004753D1" w:rsidRPr="004753D1" w:rsidRDefault="004753D1" w:rsidP="004753D1">
      <w:pPr>
        <w:jc w:val="center"/>
        <w:outlineLvl w:val="0"/>
        <w:rPr>
          <w:sz w:val="40"/>
          <w:szCs w:val="40"/>
        </w:rPr>
      </w:pPr>
      <w:r w:rsidRPr="004753D1">
        <w:rPr>
          <w:rFonts w:ascii="Old English Text MT" w:hAnsi="Old English Text MT"/>
          <w:sz w:val="40"/>
          <w:szCs w:val="40"/>
        </w:rPr>
        <w:t>Light and Symmetry</w:t>
      </w:r>
    </w:p>
    <w:p w:rsidR="004753D1" w:rsidRDefault="004753D1" w:rsidP="004753D1">
      <w:pPr>
        <w:jc w:val="both"/>
        <w:rPr>
          <w:rFonts w:ascii="Times New Roman" w:hAnsi="Times New Roman" w:cs="Times New Roman"/>
        </w:rPr>
      </w:pPr>
      <w:r w:rsidRPr="004753D1">
        <w:rPr>
          <w:rFonts w:ascii="Times New Roman" w:hAnsi="Times New Roman" w:cs="Times New Roman"/>
        </w:rPr>
        <w:t xml:space="preserve">The Medieval people wanted the church building, in which the Body and Blood of Jesus Christ in the Blessed Sacrament is housed, and in which the Sacrifice of the Holy Mass is celebrated, to be a visual representation of the Body of Christ, and an image of Heaven. </w:t>
      </w:r>
      <w:r w:rsidRPr="00AF7B27">
        <w:rPr>
          <w:rFonts w:ascii="Times New Roman" w:hAnsi="Times New Roman" w:cs="Times New Roman"/>
          <w:b/>
        </w:rPr>
        <w:t xml:space="preserve">Jesus Christ said, “I am the light of the world”. Therefore, the </w:t>
      </w:r>
      <w:proofErr w:type="gramStart"/>
      <w:r w:rsidRPr="00AF7B27">
        <w:rPr>
          <w:rFonts w:ascii="Times New Roman" w:hAnsi="Times New Roman" w:cs="Times New Roman"/>
          <w:b/>
        </w:rPr>
        <w:t>Medieval</w:t>
      </w:r>
      <w:proofErr w:type="gramEnd"/>
      <w:r w:rsidRPr="00AF7B27">
        <w:rPr>
          <w:rFonts w:ascii="Times New Roman" w:hAnsi="Times New Roman" w:cs="Times New Roman"/>
          <w:b/>
        </w:rPr>
        <w:t xml:space="preserve"> architects tried to fill their churches and cathedrals with as much light as possible. </w:t>
      </w:r>
      <w:r w:rsidRPr="004753D1">
        <w:rPr>
          <w:rFonts w:ascii="Times New Roman" w:hAnsi="Times New Roman" w:cs="Times New Roman"/>
        </w:rPr>
        <w:t>The jewel colored sunlight, brought inside the church from the stained glass windows, was intended to create on earth, a heavenly image of Christ, the light of the world. This new style of architect</w:t>
      </w:r>
      <w:r w:rsidR="00142ED8">
        <w:rPr>
          <w:rFonts w:ascii="Times New Roman" w:hAnsi="Times New Roman" w:cs="Times New Roman"/>
        </w:rPr>
        <w:t>ure, inspired by light, was lat</w:t>
      </w:r>
      <w:bookmarkStart w:id="0" w:name="_GoBack"/>
      <w:bookmarkEnd w:id="0"/>
      <w:r w:rsidRPr="004753D1">
        <w:rPr>
          <w:rFonts w:ascii="Times New Roman" w:hAnsi="Times New Roman" w:cs="Times New Roman"/>
        </w:rPr>
        <w:t xml:space="preserve">er called the Gothic style. </w:t>
      </w:r>
    </w:p>
    <w:p w:rsidR="004753D1" w:rsidRPr="00F92732" w:rsidRDefault="00F92732" w:rsidP="004753D1">
      <w:pPr>
        <w:jc w:val="both"/>
        <w:rPr>
          <w:rFonts w:ascii="Times New Roman" w:hAnsi="Times New Roman" w:cs="Times New Roman"/>
          <w:b/>
        </w:rPr>
      </w:pPr>
      <w:r>
        <w:rPr>
          <w:rFonts w:ascii="Times New Roman" w:hAnsi="Times New Roman" w:cs="Times New Roman"/>
          <w:b/>
        </w:rPr>
        <w:t xml:space="preserve">Here are </w:t>
      </w:r>
      <w:r w:rsidR="004753D1" w:rsidRPr="00F92732">
        <w:rPr>
          <w:rFonts w:ascii="Times New Roman" w:hAnsi="Times New Roman" w:cs="Times New Roman"/>
          <w:b/>
        </w:rPr>
        <w:t xml:space="preserve">the </w:t>
      </w:r>
      <w:r>
        <w:rPr>
          <w:rFonts w:ascii="Times New Roman" w:hAnsi="Times New Roman" w:cs="Times New Roman"/>
          <w:b/>
        </w:rPr>
        <w:t xml:space="preserve">three main </w:t>
      </w:r>
      <w:r w:rsidR="004753D1" w:rsidRPr="00F92732">
        <w:rPr>
          <w:rFonts w:ascii="Times New Roman" w:hAnsi="Times New Roman" w:cs="Times New Roman"/>
          <w:b/>
        </w:rPr>
        <w:t>features that we recognize as part of the Gothic style which allow light to fill the building: 1) large stained glass windows, including one or more rose windows, 2) high ceilings, which allow the light fill large spaces, and 3) pointed arches, which do not allow light to get trapped in the corners.</w:t>
      </w:r>
    </w:p>
    <w:p w:rsidR="004753D1" w:rsidRPr="004753D1" w:rsidRDefault="004753D1" w:rsidP="004753D1">
      <w:pPr>
        <w:jc w:val="both"/>
        <w:rPr>
          <w:rFonts w:ascii="Times New Roman" w:hAnsi="Times New Roman" w:cs="Times New Roman"/>
        </w:rPr>
      </w:pPr>
      <w:r w:rsidRPr="004753D1">
        <w:rPr>
          <w:rFonts w:ascii="Times New Roman" w:hAnsi="Times New Roman" w:cs="Times New Roman"/>
        </w:rPr>
        <w:t xml:space="preserve">An equally important idea in the building of Gothic cathedrals was the use symmetry and mathematical proportions. St. Augustine (354-430) applied the same theories of proportions in music to architecture, as did the ancient Greeks. The Greeks noticed that the proportions of the musical intervals were the same as the proportions in Solomon’s Temple. St. Augustine believed that symmetry was equally pleasing to the eye as it was to the ear. </w:t>
      </w:r>
      <w:r w:rsidRPr="00AF7B27">
        <w:rPr>
          <w:rFonts w:ascii="Times New Roman" w:hAnsi="Times New Roman" w:cs="Times New Roman"/>
          <w:b/>
        </w:rPr>
        <w:t>He said that in order to understand music, one needs to look at the building. In this way of thinking, a cathedral is “frozen” music. “Music and architecture are sisters, architecture mirrors eternal harmony, and music echoes it”.</w:t>
      </w:r>
      <w:r w:rsidRPr="004753D1">
        <w:rPr>
          <w:rFonts w:ascii="Times New Roman" w:hAnsi="Times New Roman" w:cs="Times New Roman"/>
        </w:rPr>
        <w:t xml:space="preserve"> The Classical relationship between symmetry and beauty as defined by St. </w:t>
      </w:r>
      <w:proofErr w:type="gramStart"/>
      <w:r w:rsidRPr="004753D1">
        <w:rPr>
          <w:rFonts w:ascii="Times New Roman" w:hAnsi="Times New Roman" w:cs="Times New Roman"/>
        </w:rPr>
        <w:t>Augustine,</w:t>
      </w:r>
      <w:proofErr w:type="gramEnd"/>
      <w:r w:rsidRPr="004753D1">
        <w:rPr>
          <w:rFonts w:ascii="Times New Roman" w:hAnsi="Times New Roman" w:cs="Times New Roman"/>
        </w:rPr>
        <w:t xml:space="preserve"> was important in music and architecture throughout the Middle Ages. In Gothic architecture, however, geometric proportions that can only be measured with a </w:t>
      </w:r>
      <w:proofErr w:type="gramStart"/>
      <w:r w:rsidRPr="004753D1">
        <w:rPr>
          <w:rFonts w:ascii="Times New Roman" w:hAnsi="Times New Roman" w:cs="Times New Roman"/>
        </w:rPr>
        <w:t>compass,</w:t>
      </w:r>
      <w:proofErr w:type="gramEnd"/>
      <w:r w:rsidRPr="004753D1">
        <w:rPr>
          <w:rFonts w:ascii="Times New Roman" w:hAnsi="Times New Roman" w:cs="Times New Roman"/>
        </w:rPr>
        <w:t xml:space="preserve"> became more important than musical/mathematical proportions, measured with a ruler.</w:t>
      </w:r>
    </w:p>
    <w:p w:rsidR="004753D1" w:rsidRPr="004753D1" w:rsidRDefault="004753D1" w:rsidP="004753D1">
      <w:pPr>
        <w:jc w:val="both"/>
        <w:rPr>
          <w:rFonts w:ascii="Times New Roman" w:hAnsi="Times New Roman" w:cs="Times New Roman"/>
        </w:rPr>
      </w:pPr>
      <w:r w:rsidRPr="00AF7B27">
        <w:rPr>
          <w:rFonts w:ascii="Times New Roman" w:hAnsi="Times New Roman" w:cs="Times New Roman"/>
          <w:b/>
        </w:rPr>
        <w:t>The floor plan for many Gothic cathedrals is shaped like a Cross.</w:t>
      </w:r>
      <w:r w:rsidRPr="004753D1">
        <w:rPr>
          <w:rFonts w:ascii="Times New Roman" w:hAnsi="Times New Roman" w:cs="Times New Roman"/>
        </w:rPr>
        <w:t xml:space="preserve"> The Cross unfolds from the center outwards using patterns </w:t>
      </w:r>
      <w:r>
        <w:rPr>
          <w:rFonts w:ascii="Times New Roman" w:hAnsi="Times New Roman" w:cs="Times New Roman"/>
        </w:rPr>
        <w:t xml:space="preserve">of geometric shapes </w:t>
      </w:r>
      <w:r w:rsidRPr="004753D1">
        <w:rPr>
          <w:rFonts w:ascii="Times New Roman" w:hAnsi="Times New Roman" w:cs="Times New Roman"/>
        </w:rPr>
        <w:t>derived from the cube, hexagon, triangle,</w:t>
      </w:r>
      <w:r>
        <w:rPr>
          <w:rFonts w:ascii="Times New Roman" w:hAnsi="Times New Roman" w:cs="Times New Roman"/>
        </w:rPr>
        <w:t xml:space="preserve"> circle</w:t>
      </w:r>
      <w:r w:rsidRPr="004753D1">
        <w:rPr>
          <w:rFonts w:ascii="Times New Roman" w:hAnsi="Times New Roman" w:cs="Times New Roman"/>
        </w:rPr>
        <w:t xml:space="preserve"> and the eye shape created by two overlapping circles</w:t>
      </w:r>
      <w:r>
        <w:rPr>
          <w:rFonts w:ascii="Times New Roman" w:hAnsi="Times New Roman" w:cs="Times New Roman"/>
        </w:rPr>
        <w:t>, all with symbolic meanings</w:t>
      </w:r>
      <w:r w:rsidRPr="004753D1">
        <w:rPr>
          <w:rFonts w:ascii="Times New Roman" w:hAnsi="Times New Roman" w:cs="Times New Roman"/>
        </w:rPr>
        <w:t xml:space="preserve">. </w:t>
      </w:r>
      <w:r>
        <w:rPr>
          <w:rFonts w:ascii="Times New Roman" w:hAnsi="Times New Roman" w:cs="Times New Roman"/>
        </w:rPr>
        <w:t xml:space="preserve">For example, a cube represented </w:t>
      </w:r>
      <w:r w:rsidR="00AF7B27">
        <w:rPr>
          <w:rFonts w:ascii="Times New Roman" w:hAnsi="Times New Roman" w:cs="Times New Roman"/>
        </w:rPr>
        <w:t>God the Father (in Solomon’s</w:t>
      </w:r>
      <w:r>
        <w:rPr>
          <w:rFonts w:ascii="Times New Roman" w:hAnsi="Times New Roman" w:cs="Times New Roman"/>
        </w:rPr>
        <w:t xml:space="preserve"> Temple, </w:t>
      </w:r>
      <w:r w:rsidR="00DD245F">
        <w:rPr>
          <w:rFonts w:ascii="Times New Roman" w:hAnsi="Times New Roman" w:cs="Times New Roman"/>
        </w:rPr>
        <w:t xml:space="preserve">the Holy of Holies was a cube). If you look at the point of a cube, it </w:t>
      </w:r>
      <w:proofErr w:type="gramStart"/>
      <w:r w:rsidR="00DD245F">
        <w:rPr>
          <w:rFonts w:ascii="Times New Roman" w:hAnsi="Times New Roman" w:cs="Times New Roman"/>
        </w:rPr>
        <w:t>look</w:t>
      </w:r>
      <w:proofErr w:type="gramEnd"/>
      <w:r w:rsidR="00DD245F">
        <w:rPr>
          <w:rFonts w:ascii="Times New Roman" w:hAnsi="Times New Roman" w:cs="Times New Roman"/>
        </w:rPr>
        <w:t xml:space="preserve"> like</w:t>
      </w:r>
      <w:r>
        <w:rPr>
          <w:rFonts w:ascii="Times New Roman" w:hAnsi="Times New Roman" w:cs="Times New Roman"/>
        </w:rPr>
        <w:t xml:space="preserve"> a hexagon, which is made up of six triangles represented Jes</w:t>
      </w:r>
      <w:r w:rsidR="00DD245F">
        <w:rPr>
          <w:rFonts w:ascii="Times New Roman" w:hAnsi="Times New Roman" w:cs="Times New Roman"/>
        </w:rPr>
        <w:t>us Christ (3, the number of the Trinity, and 6, the day on which man was created)</w:t>
      </w:r>
      <w:r>
        <w:rPr>
          <w:rFonts w:ascii="Times New Roman" w:hAnsi="Times New Roman" w:cs="Times New Roman"/>
        </w:rPr>
        <w:t xml:space="preserve">. </w:t>
      </w:r>
      <w:r w:rsidRPr="004753D1">
        <w:rPr>
          <w:rFonts w:ascii="Times New Roman" w:hAnsi="Times New Roman" w:cs="Times New Roman"/>
        </w:rPr>
        <w:t>The circle, in the fo</w:t>
      </w:r>
      <w:r>
        <w:rPr>
          <w:rFonts w:ascii="Times New Roman" w:hAnsi="Times New Roman" w:cs="Times New Roman"/>
        </w:rPr>
        <w:t>rm of the rose wi</w:t>
      </w:r>
      <w:r w:rsidR="00142ED8">
        <w:rPr>
          <w:rFonts w:ascii="Times New Roman" w:hAnsi="Times New Roman" w:cs="Times New Roman"/>
        </w:rPr>
        <w:t>n</w:t>
      </w:r>
      <w:r>
        <w:rPr>
          <w:rFonts w:ascii="Times New Roman" w:hAnsi="Times New Roman" w:cs="Times New Roman"/>
        </w:rPr>
        <w:t>dow, was an</w:t>
      </w:r>
      <w:r w:rsidRPr="004753D1">
        <w:rPr>
          <w:rFonts w:ascii="Times New Roman" w:hAnsi="Times New Roman" w:cs="Times New Roman"/>
        </w:rPr>
        <w:t xml:space="preserve"> architectural symbol for the Virgin Mary. The double circle, (two overlapping circles) represents Heaven and earth. Where the two circles overlap, an eye shape is formed, which looks like a fish. The fish, ICHTHUS in Greek, represents Jesus Christ: </w:t>
      </w:r>
      <w:proofErr w:type="spellStart"/>
      <w:r w:rsidRPr="004753D1">
        <w:rPr>
          <w:rFonts w:ascii="Times New Roman" w:hAnsi="Times New Roman" w:cs="Times New Roman"/>
          <w:b/>
        </w:rPr>
        <w:t>I</w:t>
      </w:r>
      <w:r w:rsidRPr="004753D1">
        <w:rPr>
          <w:rFonts w:ascii="Times New Roman" w:hAnsi="Times New Roman" w:cs="Times New Roman"/>
        </w:rPr>
        <w:t>esous</w:t>
      </w:r>
      <w:proofErr w:type="spellEnd"/>
      <w:r w:rsidRPr="004753D1">
        <w:rPr>
          <w:rFonts w:ascii="Times New Roman" w:hAnsi="Times New Roman" w:cs="Times New Roman"/>
        </w:rPr>
        <w:t xml:space="preserve"> (Jesus) </w:t>
      </w:r>
      <w:proofErr w:type="spellStart"/>
      <w:r w:rsidRPr="004753D1">
        <w:rPr>
          <w:rFonts w:ascii="Times New Roman" w:hAnsi="Times New Roman" w:cs="Times New Roman"/>
          <w:b/>
        </w:rPr>
        <w:t>CH</w:t>
      </w:r>
      <w:r w:rsidRPr="004753D1">
        <w:rPr>
          <w:rFonts w:ascii="Times New Roman" w:hAnsi="Times New Roman" w:cs="Times New Roman"/>
        </w:rPr>
        <w:t>ristos</w:t>
      </w:r>
      <w:proofErr w:type="spellEnd"/>
      <w:r w:rsidRPr="004753D1">
        <w:rPr>
          <w:rFonts w:ascii="Times New Roman" w:hAnsi="Times New Roman" w:cs="Times New Roman"/>
        </w:rPr>
        <w:t xml:space="preserve"> (Christ) </w:t>
      </w:r>
      <w:r w:rsidRPr="004753D1">
        <w:rPr>
          <w:rFonts w:ascii="Times New Roman" w:hAnsi="Times New Roman" w:cs="Times New Roman"/>
          <w:b/>
        </w:rPr>
        <w:t>Th</w:t>
      </w:r>
      <w:r w:rsidRPr="004753D1">
        <w:rPr>
          <w:rFonts w:ascii="Times New Roman" w:hAnsi="Times New Roman" w:cs="Times New Roman"/>
        </w:rPr>
        <w:t xml:space="preserve">eo (of God) </w:t>
      </w:r>
      <w:proofErr w:type="spellStart"/>
      <w:r w:rsidRPr="004753D1">
        <w:rPr>
          <w:rFonts w:ascii="Times New Roman" w:hAnsi="Times New Roman" w:cs="Times New Roman"/>
          <w:b/>
        </w:rPr>
        <w:t>U</w:t>
      </w:r>
      <w:r w:rsidRPr="004753D1">
        <w:rPr>
          <w:rFonts w:ascii="Times New Roman" w:hAnsi="Times New Roman" w:cs="Times New Roman"/>
        </w:rPr>
        <w:t>ios</w:t>
      </w:r>
      <w:proofErr w:type="spellEnd"/>
      <w:r w:rsidRPr="004753D1">
        <w:rPr>
          <w:rFonts w:ascii="Times New Roman" w:hAnsi="Times New Roman" w:cs="Times New Roman"/>
        </w:rPr>
        <w:t xml:space="preserve"> (Son) </w:t>
      </w:r>
      <w:proofErr w:type="spellStart"/>
      <w:r w:rsidRPr="004753D1">
        <w:rPr>
          <w:rFonts w:ascii="Times New Roman" w:hAnsi="Times New Roman" w:cs="Times New Roman"/>
          <w:b/>
        </w:rPr>
        <w:t>S</w:t>
      </w:r>
      <w:r w:rsidRPr="004753D1">
        <w:rPr>
          <w:rFonts w:ascii="Times New Roman" w:hAnsi="Times New Roman" w:cs="Times New Roman"/>
        </w:rPr>
        <w:t>oter</w:t>
      </w:r>
      <w:proofErr w:type="spellEnd"/>
      <w:r w:rsidRPr="004753D1">
        <w:rPr>
          <w:rFonts w:ascii="Times New Roman" w:hAnsi="Times New Roman" w:cs="Times New Roman"/>
        </w:rPr>
        <w:t xml:space="preserve"> (Savior)</w:t>
      </w:r>
      <w:r>
        <w:rPr>
          <w:rFonts w:ascii="Times New Roman" w:hAnsi="Times New Roman" w:cs="Times New Roman"/>
        </w:rPr>
        <w:t>, and was a secret symbol used by early Christians</w:t>
      </w:r>
      <w:r w:rsidRPr="004753D1">
        <w:rPr>
          <w:rFonts w:ascii="Times New Roman" w:hAnsi="Times New Roman" w:cs="Times New Roman"/>
        </w:rPr>
        <w:t xml:space="preserve">. Jesus Christ is True God and True Man, and our mediator between Heaven and earth. The top half of the eye creates the pointed arch common in Gothic architecture. Two triangles inserted into the eye create a diamond. If you place three diamonds together, you are again looking at the point of a cube. </w:t>
      </w:r>
    </w:p>
    <w:p w:rsidR="004D2FA9" w:rsidRPr="004D2FA9" w:rsidRDefault="004D2FA9" w:rsidP="004D2FA9">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10</w:t>
      </w:r>
    </w:p>
    <w:p w:rsidR="004753D1" w:rsidRPr="004D2FA9" w:rsidRDefault="00220CA3" w:rsidP="004D2FA9">
      <w:pPr>
        <w:jc w:val="center"/>
        <w:outlineLvl w:val="0"/>
        <w:rPr>
          <w:sz w:val="40"/>
          <w:szCs w:val="40"/>
        </w:rPr>
      </w:pPr>
      <w:r>
        <w:rPr>
          <w:rFonts w:ascii="Old English Text MT" w:hAnsi="Old English Text MT"/>
          <w:sz w:val="40"/>
          <w:szCs w:val="40"/>
        </w:rPr>
        <w:t xml:space="preserve">Cathedral Building and </w:t>
      </w:r>
      <w:r w:rsidR="004753D1" w:rsidRPr="004D2FA9">
        <w:rPr>
          <w:rFonts w:ascii="Old English Text MT" w:hAnsi="Old English Text MT"/>
          <w:sz w:val="40"/>
          <w:szCs w:val="40"/>
        </w:rPr>
        <w:t>Community Spirit</w:t>
      </w:r>
    </w:p>
    <w:p w:rsidR="004753D1" w:rsidRPr="004753D1" w:rsidRDefault="004753D1" w:rsidP="004753D1">
      <w:pPr>
        <w:jc w:val="both"/>
        <w:rPr>
          <w:rFonts w:ascii="Times New Roman" w:hAnsi="Times New Roman" w:cs="Times New Roman"/>
        </w:rPr>
      </w:pPr>
      <w:r w:rsidRPr="004753D1">
        <w:rPr>
          <w:rFonts w:ascii="Times New Roman" w:hAnsi="Times New Roman" w:cs="Times New Roman"/>
        </w:rPr>
        <w:t xml:space="preserve">Building a cathedral was a community project that involved and impacted the whole town. People had to work together to ensure that the job would get finished. Many of the great Gothic Cathedrals, including Notre Dame de Chartres, were begun as renovations. The town of Chartres, France is not far from Paris. When their cathedral was destroyed in a fire, the people were inspired by a miracle to build an even more beautiful cathedral to worship God. Notre Dame de </w:t>
      </w:r>
      <w:proofErr w:type="gramStart"/>
      <w:r w:rsidRPr="004753D1">
        <w:rPr>
          <w:rFonts w:ascii="Times New Roman" w:hAnsi="Times New Roman" w:cs="Times New Roman"/>
        </w:rPr>
        <w:t>Chartres,</w:t>
      </w:r>
      <w:proofErr w:type="gramEnd"/>
      <w:r w:rsidRPr="004753D1">
        <w:rPr>
          <w:rFonts w:ascii="Times New Roman" w:hAnsi="Times New Roman" w:cs="Times New Roman"/>
        </w:rPr>
        <w:t xml:space="preserve"> housed two important relics, the Virgin Mary’s tunic, which she wore when Christ was born, and an ancient statue of the Virgin Mary. Immediately after the fire, people thought that both relics had been destroyed by the flames. However, two priests had tried to save the holy relics. But, they were unable to escape from the falling building, and were trapped in a small chamber underneath fallen rubble. Miraculously, the priests and the relics were </w:t>
      </w:r>
      <w:r w:rsidR="008846FB">
        <w:rPr>
          <w:rFonts w:ascii="Times New Roman" w:hAnsi="Times New Roman" w:cs="Times New Roman"/>
        </w:rPr>
        <w:t>found unharmed several days lat</w:t>
      </w:r>
      <w:r w:rsidRPr="004753D1">
        <w:rPr>
          <w:rFonts w:ascii="Times New Roman" w:hAnsi="Times New Roman" w:cs="Times New Roman"/>
        </w:rPr>
        <w:t xml:space="preserve">er. The second </w:t>
      </w:r>
      <w:r w:rsidR="008846FB">
        <w:rPr>
          <w:rFonts w:ascii="Times New Roman" w:hAnsi="Times New Roman" w:cs="Times New Roman"/>
        </w:rPr>
        <w:t>“</w:t>
      </w:r>
      <w:r w:rsidRPr="004753D1">
        <w:rPr>
          <w:rFonts w:ascii="Times New Roman" w:hAnsi="Times New Roman" w:cs="Times New Roman"/>
        </w:rPr>
        <w:t>miracle</w:t>
      </w:r>
      <w:r w:rsidR="008846FB">
        <w:rPr>
          <w:rFonts w:ascii="Times New Roman" w:hAnsi="Times New Roman" w:cs="Times New Roman"/>
        </w:rPr>
        <w:t>”</w:t>
      </w:r>
      <w:r w:rsidRPr="004753D1">
        <w:rPr>
          <w:rFonts w:ascii="Times New Roman" w:hAnsi="Times New Roman" w:cs="Times New Roman"/>
        </w:rPr>
        <w:t xml:space="preserve"> of Chartres, was the pious community spirit that accompanied the rebuilding of the cathedral, begun in 1144. The stone for the building of the Cathedral had to be hauled in on wagon loads from a quarry seven miles away. A letter from this time describes the great holiness with which the people of Chartres went about this project:</w:t>
      </w:r>
    </w:p>
    <w:p w:rsidR="004753D1" w:rsidRPr="004753D1" w:rsidRDefault="004753D1" w:rsidP="004753D1">
      <w:pPr>
        <w:jc w:val="both"/>
        <w:rPr>
          <w:rFonts w:ascii="Times New Roman" w:hAnsi="Times New Roman" w:cs="Times New Roman"/>
          <w:i/>
        </w:rPr>
      </w:pPr>
      <w:r w:rsidRPr="004753D1">
        <w:rPr>
          <w:rFonts w:ascii="Times New Roman" w:hAnsi="Times New Roman" w:cs="Times New Roman"/>
          <w:i/>
        </w:rPr>
        <w:t xml:space="preserve">Who has ever seen! Who has ever heard tell, in ages of the past that kings, princes, and lords, mighty in their generation, swollen with riches and honors, that men and women, I say, of noble birth have bowed their haughty necks to the yoke and harnessed themselves to carts like beasts of burden, and drawn them, laden with wine, corn, oil, and stone, wood and other things needful for the maintenance of life or the construction of the church, even to the doors of the abode of Christ? But what is even more astonishing is that, although sometimes a thousand or more or men and women are attached to one cart  - so vast is the mass, and so heavy the machine, so weighty the load – yet so deep a silence reigns that not a voice, not a whisper even can be heard.  When they halt on the road, nothing is heard but the confession of sins, and pure and supplicant prayer to God to obtain pardon. At the voice of the priests who exhort their hearts to peace, they forget all </w:t>
      </w:r>
      <w:proofErr w:type="gramStart"/>
      <w:r w:rsidRPr="004753D1">
        <w:rPr>
          <w:rFonts w:ascii="Times New Roman" w:hAnsi="Times New Roman" w:cs="Times New Roman"/>
          <w:i/>
        </w:rPr>
        <w:t>hatred,</w:t>
      </w:r>
      <w:proofErr w:type="gramEnd"/>
      <w:r w:rsidRPr="004753D1">
        <w:rPr>
          <w:rFonts w:ascii="Times New Roman" w:hAnsi="Times New Roman" w:cs="Times New Roman"/>
          <w:i/>
        </w:rPr>
        <w:t xml:space="preserve"> discord is thrown far aside, debts forgiven, and the union of hearts re-established. But if anyone is so hardened that he cannot forgive his enemies or if he rejects the counsel of the priest who has piously advised him, his offering is instantly thrown from the wagon as impure, and he himself ignominiously and shamefully excluded from the society of the holy. Forward they press, unchecked by rivers, unhindered by mountains. You might think they were the children of Israel crossing the Jordan, and for them, as for the children of Israel, miracles are wrought. One sees old people, young people, little children, calling on the Lord with a supplicant voice, and uttering to Him, from the depth of the heart, sobs and sighs with words of glory and praise! After the people, warned by the sound of trumpets and the sight of banners, have resumed their road, the march is made with such ease that no obstacle can retard it. But when they come to the church, they set their wagons in a circle so as to form, as it were, a spiritual camp, and all the following night the watch is kept by the whole army with hymns and songs of praise. Candles and lamps are lit on each wagon; the sick and the feeble are placed thereon, and they bring them the precious relics of the saints for relief. Afterwards the priests and clerics close the ceremony by processions which the people follow with devout hearts, imploring the clemency of the Lord and of His Blessed Mother for the recovery of the sick. </w:t>
      </w:r>
      <w:proofErr w:type="gramStart"/>
      <w:r w:rsidRPr="004753D1">
        <w:rPr>
          <w:rFonts w:ascii="Times New Roman" w:hAnsi="Times New Roman" w:cs="Times New Roman"/>
          <w:i/>
        </w:rPr>
        <w:t xml:space="preserve">(Abbot </w:t>
      </w:r>
      <w:proofErr w:type="spellStart"/>
      <w:r w:rsidRPr="004753D1">
        <w:rPr>
          <w:rFonts w:ascii="Times New Roman" w:hAnsi="Times New Roman" w:cs="Times New Roman"/>
          <w:i/>
        </w:rPr>
        <w:t>Haimon</w:t>
      </w:r>
      <w:proofErr w:type="spellEnd"/>
      <w:r w:rsidRPr="004753D1">
        <w:rPr>
          <w:rFonts w:ascii="Times New Roman" w:hAnsi="Times New Roman" w:cs="Times New Roman"/>
          <w:i/>
        </w:rPr>
        <w:t xml:space="preserve"> of Saint-Pierre-sur Dives, Normandy; to the </w:t>
      </w:r>
      <w:proofErr w:type="spellStart"/>
      <w:r w:rsidRPr="004753D1">
        <w:rPr>
          <w:rFonts w:ascii="Times New Roman" w:hAnsi="Times New Roman" w:cs="Times New Roman"/>
          <w:i/>
        </w:rPr>
        <w:t>Tutbury</w:t>
      </w:r>
      <w:proofErr w:type="spellEnd"/>
      <w:r w:rsidRPr="004753D1">
        <w:rPr>
          <w:rFonts w:ascii="Times New Roman" w:hAnsi="Times New Roman" w:cs="Times New Roman"/>
          <w:i/>
        </w:rPr>
        <w:t xml:space="preserve"> Abbey monks, in England).</w:t>
      </w:r>
      <w:proofErr w:type="gramEnd"/>
      <w:r w:rsidRPr="004753D1">
        <w:rPr>
          <w:rFonts w:ascii="Times New Roman" w:hAnsi="Times New Roman" w:cs="Times New Roman"/>
          <w:i/>
        </w:rPr>
        <w:t xml:space="preserve"> </w:t>
      </w:r>
    </w:p>
    <w:p w:rsidR="00AF7B27" w:rsidRDefault="00220CA3" w:rsidP="00220CA3">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sidR="00A646DD">
        <w:rPr>
          <w:rFonts w:ascii="Times New Roman" w:hAnsi="Times New Roman" w:cs="Times New Roman"/>
          <w:b/>
          <w:sz w:val="32"/>
          <w:szCs w:val="32"/>
        </w:rPr>
        <w:t>. 11</w:t>
      </w:r>
    </w:p>
    <w:p w:rsidR="00220CA3" w:rsidRDefault="00220CA3" w:rsidP="00220CA3">
      <w:pPr>
        <w:jc w:val="center"/>
        <w:outlineLvl w:val="0"/>
        <w:rPr>
          <w:rFonts w:ascii="Times New Roman" w:hAnsi="Times New Roman" w:cs="Times New Roman"/>
          <w:b/>
          <w:sz w:val="32"/>
          <w:szCs w:val="32"/>
        </w:rPr>
      </w:pPr>
      <w:r>
        <w:rPr>
          <w:rFonts w:ascii="Times New Roman" w:hAnsi="Times New Roman" w:cs="Times New Roman"/>
          <w:b/>
          <w:sz w:val="32"/>
          <w:szCs w:val="32"/>
        </w:rPr>
        <w:t xml:space="preserve">Canterbury Cathedral – </w:t>
      </w:r>
      <w:r w:rsidR="008846FB">
        <w:rPr>
          <w:rFonts w:ascii="Times New Roman" w:hAnsi="Times New Roman" w:cs="Times New Roman"/>
          <w:b/>
          <w:sz w:val="32"/>
          <w:szCs w:val="32"/>
        </w:rPr>
        <w:t xml:space="preserve">begun in </w:t>
      </w:r>
      <w:r>
        <w:rPr>
          <w:rFonts w:ascii="Times New Roman" w:hAnsi="Times New Roman" w:cs="Times New Roman"/>
          <w:b/>
          <w:sz w:val="32"/>
          <w:szCs w:val="32"/>
        </w:rPr>
        <w:t>12</w:t>
      </w:r>
      <w:r w:rsidRPr="00220CA3">
        <w:rPr>
          <w:rFonts w:ascii="Times New Roman" w:hAnsi="Times New Roman" w:cs="Times New Roman"/>
          <w:b/>
          <w:sz w:val="32"/>
          <w:szCs w:val="32"/>
          <w:vertAlign w:val="superscript"/>
        </w:rPr>
        <w:t>th</w:t>
      </w:r>
      <w:r>
        <w:rPr>
          <w:rFonts w:ascii="Times New Roman" w:hAnsi="Times New Roman" w:cs="Times New Roman"/>
          <w:b/>
          <w:sz w:val="32"/>
          <w:szCs w:val="32"/>
        </w:rPr>
        <w:t xml:space="preserve"> cent.</w:t>
      </w:r>
      <w:r w:rsidR="008846FB">
        <w:rPr>
          <w:rFonts w:ascii="Times New Roman" w:hAnsi="Times New Roman" w:cs="Times New Roman"/>
          <w:b/>
          <w:sz w:val="32"/>
          <w:szCs w:val="32"/>
        </w:rPr>
        <w:t>,</w:t>
      </w:r>
      <w:r>
        <w:rPr>
          <w:rFonts w:ascii="Times New Roman" w:hAnsi="Times New Roman" w:cs="Times New Roman"/>
          <w:b/>
          <w:sz w:val="32"/>
          <w:szCs w:val="32"/>
        </w:rPr>
        <w:t xml:space="preserve"> England</w:t>
      </w:r>
    </w:p>
    <w:p w:rsidR="00220CA3" w:rsidRDefault="008846FB" w:rsidP="00220CA3">
      <w:pPr>
        <w:jc w:val="center"/>
        <w:outlineLvl w:val="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7456" behindDoc="0" locked="0" layoutInCell="1" allowOverlap="1" wp14:anchorId="7E04A14E" wp14:editId="12AD3123">
            <wp:simplePos x="0" y="0"/>
            <wp:positionH relativeFrom="column">
              <wp:posOffset>-43815</wp:posOffset>
            </wp:positionH>
            <wp:positionV relativeFrom="paragraph">
              <wp:posOffset>78740</wp:posOffset>
            </wp:positionV>
            <wp:extent cx="6336665" cy="8201660"/>
            <wp:effectExtent l="0" t="0" r="698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9_101049.jpg"/>
                    <pic:cNvPicPr/>
                  </pic:nvPicPr>
                  <pic:blipFill>
                    <a:blip r:embed="rId9">
                      <a:extLst>
                        <a:ext uri="{28A0092B-C50C-407E-A947-70E740481C1C}">
                          <a14:useLocalDpi xmlns:a14="http://schemas.microsoft.com/office/drawing/2010/main" val="0"/>
                        </a:ext>
                      </a:extLst>
                    </a:blip>
                    <a:stretch>
                      <a:fillRect/>
                    </a:stretch>
                  </pic:blipFill>
                  <pic:spPr>
                    <a:xfrm>
                      <a:off x="0" y="0"/>
                      <a:ext cx="6336665" cy="8201660"/>
                    </a:xfrm>
                    <a:prstGeom prst="rect">
                      <a:avLst/>
                    </a:prstGeom>
                  </pic:spPr>
                </pic:pic>
              </a:graphicData>
            </a:graphic>
            <wp14:sizeRelH relativeFrom="page">
              <wp14:pctWidth>0</wp14:pctWidth>
            </wp14:sizeRelH>
            <wp14:sizeRelV relativeFrom="page">
              <wp14:pctHeight>0</wp14:pctHeight>
            </wp14:sizeRelV>
          </wp:anchor>
        </w:drawing>
      </w: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Default="00220CA3" w:rsidP="00220CA3">
      <w:pPr>
        <w:jc w:val="center"/>
        <w:outlineLvl w:val="0"/>
        <w:rPr>
          <w:rFonts w:ascii="Times New Roman" w:hAnsi="Times New Roman" w:cs="Times New Roman"/>
          <w:b/>
          <w:sz w:val="32"/>
          <w:szCs w:val="32"/>
        </w:rPr>
      </w:pPr>
    </w:p>
    <w:p w:rsidR="00220CA3" w:rsidRPr="00220CA3" w:rsidRDefault="00220CA3" w:rsidP="00220CA3">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sidR="00A646DD">
        <w:rPr>
          <w:rFonts w:ascii="Times New Roman" w:hAnsi="Times New Roman" w:cs="Times New Roman"/>
          <w:b/>
          <w:sz w:val="32"/>
          <w:szCs w:val="32"/>
        </w:rPr>
        <w:t>. 12</w:t>
      </w:r>
    </w:p>
    <w:p w:rsidR="004753D1" w:rsidRPr="004D2FA9" w:rsidRDefault="00220CA3" w:rsidP="004D2FA9">
      <w:pPr>
        <w:jc w:val="center"/>
        <w:outlineLvl w:val="0"/>
        <w:rPr>
          <w:sz w:val="40"/>
          <w:szCs w:val="40"/>
        </w:rPr>
      </w:pPr>
      <w:r>
        <w:rPr>
          <w:rFonts w:ascii="Old English Text MT" w:hAnsi="Old English Text MT"/>
          <w:sz w:val="40"/>
          <w:szCs w:val="40"/>
        </w:rPr>
        <w:t xml:space="preserve">Cathedrals: </w:t>
      </w:r>
      <w:r w:rsidR="004753D1" w:rsidRPr="004D2FA9">
        <w:rPr>
          <w:rFonts w:ascii="Old English Text MT" w:hAnsi="Old English Text MT"/>
          <w:sz w:val="40"/>
          <w:szCs w:val="40"/>
        </w:rPr>
        <w:t>A Long Term Project</w:t>
      </w:r>
    </w:p>
    <w:p w:rsidR="004753D1" w:rsidRPr="004753D1" w:rsidRDefault="004753D1" w:rsidP="004753D1">
      <w:pPr>
        <w:jc w:val="both"/>
        <w:rPr>
          <w:rFonts w:ascii="Times New Roman" w:hAnsi="Times New Roman" w:cs="Times New Roman"/>
        </w:rPr>
      </w:pPr>
      <w:r w:rsidRPr="004753D1">
        <w:rPr>
          <w:rFonts w:ascii="Times New Roman" w:hAnsi="Times New Roman" w:cs="Times New Roman"/>
        </w:rPr>
        <w:t xml:space="preserve">Building a cathedral was a long term project, many took around a century to build, or sometimes even longer. </w:t>
      </w:r>
      <w:r w:rsidRPr="008846FB">
        <w:rPr>
          <w:rFonts w:ascii="Times New Roman" w:hAnsi="Times New Roman" w:cs="Times New Roman"/>
          <w:b/>
        </w:rPr>
        <w:t>Canterbury Cathedral, in England, took 343 years to build, from 1175-1517!</w:t>
      </w:r>
      <w:r w:rsidRPr="004753D1">
        <w:rPr>
          <w:rFonts w:ascii="Times New Roman" w:hAnsi="Times New Roman" w:cs="Times New Roman"/>
        </w:rPr>
        <w:t xml:space="preserve"> Architects, craftsmen and workers realized at the outset of the project that they would probably never see the completed cathedral. Large amounts of heavy stone had to be hauled on wagons from many miles away. The stones then had to be cut and lifted into place. The detailed craftsmanship of the stone carvings and stained glass windows in the cathedral took hours of careful work to complete. Work on a cathedral was also often delayed or interrupted because of bad weather, waiting (sometimes months) for mortar to dry, re-planning to correct problems or incorporate new ideas, civil unrest, or lack of funding. The Medieval builders relied on God to direct their daily work, with the faith that God would provide for their needs. They trusted that God would provide other workers after them to finish what they could not finish themselves. </w:t>
      </w:r>
    </w:p>
    <w:p w:rsidR="00430F7B" w:rsidRDefault="004753D1" w:rsidP="004753D1">
      <w:pPr>
        <w:jc w:val="both"/>
        <w:rPr>
          <w:rFonts w:ascii="Times New Roman" w:hAnsi="Times New Roman" w:cs="Times New Roman"/>
        </w:rPr>
      </w:pPr>
      <w:r w:rsidRPr="004753D1">
        <w:rPr>
          <w:rFonts w:ascii="Times New Roman" w:hAnsi="Times New Roman" w:cs="Times New Roman"/>
        </w:rPr>
        <w:t xml:space="preserve">Like Chartres Cathedral, the building of Canterbury Cathedral, in England, began as a renovation project after the old church burnt down. Canterbury was a very popular pilgrimage site during the </w:t>
      </w:r>
      <w:proofErr w:type="gramStart"/>
      <w:r w:rsidRPr="004753D1">
        <w:rPr>
          <w:rFonts w:ascii="Times New Roman" w:hAnsi="Times New Roman" w:cs="Times New Roman"/>
        </w:rPr>
        <w:t>Middle</w:t>
      </w:r>
      <w:proofErr w:type="gramEnd"/>
      <w:r w:rsidRPr="004753D1">
        <w:rPr>
          <w:rFonts w:ascii="Times New Roman" w:hAnsi="Times New Roman" w:cs="Times New Roman"/>
        </w:rPr>
        <w:t xml:space="preserve"> Ages. Many people traveled there to visit the shrine of </w:t>
      </w:r>
      <w:r w:rsidRPr="008846FB">
        <w:rPr>
          <w:rFonts w:ascii="Times New Roman" w:hAnsi="Times New Roman" w:cs="Times New Roman"/>
          <w:b/>
        </w:rPr>
        <w:t>St. Thomas Becket</w:t>
      </w:r>
      <w:r w:rsidRPr="004753D1">
        <w:rPr>
          <w:rFonts w:ascii="Times New Roman" w:hAnsi="Times New Roman" w:cs="Times New Roman"/>
        </w:rPr>
        <w:t xml:space="preserve"> (1118-1170), and to pray for his intercession. </w:t>
      </w:r>
      <w:r w:rsidR="00430F7B">
        <w:rPr>
          <w:rFonts w:ascii="Times New Roman" w:hAnsi="Times New Roman" w:cs="Times New Roman"/>
        </w:rPr>
        <w:t xml:space="preserve">St. Thomas Becket had been the archbishop of Canterbury and was murdered in Canterbury Cathedral by some of King Henry II’s knights. </w:t>
      </w:r>
    </w:p>
    <w:p w:rsidR="004753D1" w:rsidRPr="004753D1" w:rsidRDefault="004753D1" w:rsidP="004753D1">
      <w:pPr>
        <w:jc w:val="both"/>
        <w:rPr>
          <w:rFonts w:ascii="Times New Roman" w:hAnsi="Times New Roman" w:cs="Times New Roman"/>
        </w:rPr>
      </w:pPr>
      <w:r w:rsidRPr="004753D1">
        <w:rPr>
          <w:rFonts w:ascii="Times New Roman" w:hAnsi="Times New Roman" w:cs="Times New Roman"/>
        </w:rPr>
        <w:t>Here is an outline of the building of Canterbury Cathedral in the Gothic style</w:t>
      </w:r>
      <w:r w:rsidR="00430F7B">
        <w:rPr>
          <w:rFonts w:ascii="Times New Roman" w:hAnsi="Times New Roman" w:cs="Times New Roman"/>
        </w:rPr>
        <w: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1174</w:t>
      </w:r>
      <w:r w:rsidRPr="004753D1">
        <w:rPr>
          <w:rFonts w:ascii="Times New Roman" w:hAnsi="Times New Roman" w:cs="Times New Roman"/>
        </w:rPr>
        <w:tab/>
      </w:r>
      <w:r w:rsidRPr="004753D1">
        <w:rPr>
          <w:rFonts w:ascii="Times New Roman" w:hAnsi="Times New Roman" w:cs="Times New Roman"/>
        </w:rPr>
        <w:tab/>
        <w:t>A fire burns down the old Romanesque style cathedral</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1175 – 1184</w:t>
      </w:r>
      <w:r w:rsidRPr="004753D1">
        <w:rPr>
          <w:rFonts w:ascii="Times New Roman" w:hAnsi="Times New Roman" w:cs="Times New Roman"/>
        </w:rPr>
        <w:tab/>
        <w:t>The Choir, Trinity Chapel and Corona are built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1185 – 1217</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1218 – 1220</w:t>
      </w:r>
      <w:r w:rsidRPr="004753D1">
        <w:rPr>
          <w:rFonts w:ascii="Times New Roman" w:hAnsi="Times New Roman" w:cs="Times New Roman"/>
        </w:rPr>
        <w:tab/>
        <w:t>St. Thomas Beckets shrine and Prior’s Chapel finished</w:t>
      </w:r>
      <w:r w:rsidRPr="004753D1">
        <w:rPr>
          <w:rFonts w:ascii="Times New Roman" w:hAnsi="Times New Roman" w:cs="Times New Roman"/>
        </w:rPr>
        <w:tab/>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1221 – 1235</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1236 – 1238</w:t>
      </w:r>
      <w:r w:rsidRPr="004753D1">
        <w:rPr>
          <w:rFonts w:ascii="Times New Roman" w:hAnsi="Times New Roman" w:cs="Times New Roman"/>
          <w:b/>
        </w:rPr>
        <w:tab/>
      </w:r>
      <w:r w:rsidRPr="004753D1">
        <w:rPr>
          <w:rFonts w:ascii="Times New Roman" w:hAnsi="Times New Roman" w:cs="Times New Roman"/>
        </w:rPr>
        <w:t>Cloister and Refectory built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1239 – 1303</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1304 – 1320</w:t>
      </w:r>
      <w:r w:rsidRPr="004753D1">
        <w:rPr>
          <w:rFonts w:ascii="Times New Roman" w:hAnsi="Times New Roman" w:cs="Times New Roman"/>
        </w:rPr>
        <w:tab/>
        <w:t>Choir screen and Chapter House rebuilt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1321 – 1335</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1336</w:t>
      </w:r>
      <w:r w:rsidRPr="004753D1">
        <w:rPr>
          <w:rFonts w:ascii="Times New Roman" w:hAnsi="Times New Roman" w:cs="Times New Roman"/>
        </w:rPr>
        <w:tab/>
      </w:r>
      <w:r w:rsidRPr="004753D1">
        <w:rPr>
          <w:rFonts w:ascii="Times New Roman" w:hAnsi="Times New Roman" w:cs="Times New Roman"/>
        </w:rPr>
        <w:tab/>
        <w:t>Window put in St. Anselm’s Chapel</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1337 – 1340</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1341 – 1343</w:t>
      </w:r>
      <w:r w:rsidRPr="004753D1">
        <w:rPr>
          <w:rFonts w:ascii="Times New Roman" w:hAnsi="Times New Roman" w:cs="Times New Roman"/>
        </w:rPr>
        <w:tab/>
        <w:t>Infirmary and Table Hall rebuilt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1344 – 1362</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1363 – 1366</w:t>
      </w:r>
      <w:r w:rsidRPr="004753D1">
        <w:rPr>
          <w:rFonts w:ascii="Times New Roman" w:hAnsi="Times New Roman" w:cs="Times New Roman"/>
        </w:rPr>
        <w:tab/>
        <w:t>Black Prince’s Chantry and Chapel of Our Lady in the Crypt built</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rPr>
        <w:t>1367 – 1376</w:t>
      </w:r>
      <w:r w:rsidRPr="004753D1">
        <w:rPr>
          <w:rFonts w:ascii="Times New Roman" w:hAnsi="Times New Roman" w:cs="Times New Roman"/>
        </w:rPr>
        <w:tab/>
        <w:t>Inactivity</w:t>
      </w:r>
    </w:p>
    <w:p w:rsidR="004753D1" w:rsidRPr="004753D1" w:rsidRDefault="004753D1" w:rsidP="004D2FA9">
      <w:pPr>
        <w:spacing w:line="240" w:lineRule="auto"/>
        <w:ind w:left="360"/>
        <w:contextualSpacing/>
        <w:jc w:val="both"/>
        <w:rPr>
          <w:rFonts w:ascii="Times New Roman" w:hAnsi="Times New Roman" w:cs="Times New Roman"/>
        </w:rPr>
      </w:pPr>
      <w:r w:rsidRPr="004753D1">
        <w:rPr>
          <w:rFonts w:ascii="Times New Roman" w:hAnsi="Times New Roman" w:cs="Times New Roman"/>
          <w:b/>
        </w:rPr>
        <w:t>1377 – 1468</w:t>
      </w:r>
      <w:r w:rsidRPr="004753D1">
        <w:rPr>
          <w:rFonts w:ascii="Times New Roman" w:hAnsi="Times New Roman" w:cs="Times New Roman"/>
        </w:rPr>
        <w:tab/>
        <w:t xml:space="preserve">Crypt, Nave, Transept, Cloisters, Chapter House, </w:t>
      </w:r>
      <w:proofErr w:type="spellStart"/>
      <w:r w:rsidRPr="004753D1">
        <w:rPr>
          <w:rFonts w:ascii="Times New Roman" w:hAnsi="Times New Roman" w:cs="Times New Roman"/>
        </w:rPr>
        <w:t>Pulpitum</w:t>
      </w:r>
      <w:proofErr w:type="spellEnd"/>
      <w:r w:rsidRPr="004753D1">
        <w:rPr>
          <w:rFonts w:ascii="Times New Roman" w:hAnsi="Times New Roman" w:cs="Times New Roman"/>
        </w:rPr>
        <w:t xml:space="preserve">, </w:t>
      </w:r>
    </w:p>
    <w:p w:rsidR="004753D1" w:rsidRPr="004753D1" w:rsidRDefault="004753D1" w:rsidP="004D2FA9">
      <w:pPr>
        <w:spacing w:line="240" w:lineRule="auto"/>
        <w:ind w:left="1440" w:firstLine="720"/>
        <w:contextualSpacing/>
        <w:jc w:val="both"/>
        <w:rPr>
          <w:rFonts w:ascii="Times New Roman" w:hAnsi="Times New Roman" w:cs="Times New Roman"/>
        </w:rPr>
      </w:pPr>
      <w:r w:rsidRPr="004753D1">
        <w:rPr>
          <w:rFonts w:ascii="Times New Roman" w:hAnsi="Times New Roman" w:cs="Times New Roman"/>
        </w:rPr>
        <w:t xml:space="preserve">St. Michael’s Chapel, South Transept vault, Southwest Tower, </w:t>
      </w:r>
    </w:p>
    <w:p w:rsidR="004753D1" w:rsidRPr="004753D1" w:rsidRDefault="004753D1" w:rsidP="004D2FA9">
      <w:pPr>
        <w:spacing w:line="240" w:lineRule="auto"/>
        <w:ind w:left="1440" w:firstLine="720"/>
        <w:contextualSpacing/>
        <w:jc w:val="both"/>
        <w:rPr>
          <w:rFonts w:ascii="Times New Roman" w:hAnsi="Times New Roman" w:cs="Times New Roman"/>
        </w:rPr>
      </w:pPr>
      <w:r w:rsidRPr="004753D1">
        <w:rPr>
          <w:rFonts w:ascii="Times New Roman" w:hAnsi="Times New Roman" w:cs="Times New Roman"/>
        </w:rPr>
        <w:t xml:space="preserve">Henry IV’s Chantry, North Transept, Lady Chapel vault, </w:t>
      </w:r>
    </w:p>
    <w:p w:rsidR="004753D1" w:rsidRPr="004753D1" w:rsidRDefault="004753D1" w:rsidP="004D2FA9">
      <w:pPr>
        <w:spacing w:line="240" w:lineRule="auto"/>
        <w:ind w:left="1440" w:firstLine="720"/>
        <w:contextualSpacing/>
        <w:jc w:val="both"/>
        <w:rPr>
          <w:rFonts w:ascii="Times New Roman" w:hAnsi="Times New Roman" w:cs="Times New Roman"/>
        </w:rPr>
      </w:pPr>
      <w:proofErr w:type="gramStart"/>
      <w:r w:rsidRPr="004753D1">
        <w:rPr>
          <w:rFonts w:ascii="Times New Roman" w:hAnsi="Times New Roman" w:cs="Times New Roman"/>
        </w:rPr>
        <w:t>and</w:t>
      </w:r>
      <w:proofErr w:type="gramEnd"/>
      <w:r w:rsidRPr="004753D1">
        <w:rPr>
          <w:rFonts w:ascii="Times New Roman" w:hAnsi="Times New Roman" w:cs="Times New Roman"/>
        </w:rPr>
        <w:t xml:space="preserve"> Tabernacle arch built</w:t>
      </w:r>
    </w:p>
    <w:p w:rsidR="004753D1" w:rsidRPr="004753D1" w:rsidRDefault="004753D1" w:rsidP="004D2FA9">
      <w:pPr>
        <w:spacing w:line="240" w:lineRule="auto"/>
        <w:contextualSpacing/>
        <w:jc w:val="both"/>
        <w:rPr>
          <w:rFonts w:ascii="Times New Roman" w:hAnsi="Times New Roman" w:cs="Times New Roman"/>
        </w:rPr>
      </w:pPr>
      <w:r w:rsidRPr="004753D1">
        <w:rPr>
          <w:rFonts w:ascii="Times New Roman" w:hAnsi="Times New Roman" w:cs="Times New Roman"/>
        </w:rPr>
        <w:t xml:space="preserve">      1369 – 1489</w:t>
      </w:r>
      <w:r w:rsidRPr="004753D1">
        <w:rPr>
          <w:rFonts w:ascii="Times New Roman" w:hAnsi="Times New Roman" w:cs="Times New Roman"/>
        </w:rPr>
        <w:tab/>
      </w:r>
      <w:r w:rsidR="004D2FA9">
        <w:rPr>
          <w:rFonts w:ascii="Times New Roman" w:hAnsi="Times New Roman" w:cs="Times New Roman"/>
        </w:rPr>
        <w:tab/>
      </w:r>
      <w:r w:rsidRPr="004753D1">
        <w:rPr>
          <w:rFonts w:ascii="Times New Roman" w:hAnsi="Times New Roman" w:cs="Times New Roman"/>
        </w:rPr>
        <w:t>Inactivity</w:t>
      </w:r>
    </w:p>
    <w:p w:rsidR="004753D1" w:rsidRPr="004753D1" w:rsidRDefault="004753D1" w:rsidP="004D2FA9">
      <w:pPr>
        <w:spacing w:line="240" w:lineRule="auto"/>
        <w:contextualSpacing/>
        <w:jc w:val="both"/>
        <w:rPr>
          <w:rFonts w:ascii="Times New Roman" w:hAnsi="Times New Roman" w:cs="Times New Roman"/>
        </w:rPr>
      </w:pPr>
      <w:r w:rsidRPr="004753D1">
        <w:rPr>
          <w:rFonts w:ascii="Times New Roman" w:hAnsi="Times New Roman" w:cs="Times New Roman"/>
        </w:rPr>
        <w:t xml:space="preserve">      </w:t>
      </w:r>
      <w:r w:rsidRPr="004753D1">
        <w:rPr>
          <w:rFonts w:ascii="Times New Roman" w:hAnsi="Times New Roman" w:cs="Times New Roman"/>
          <w:b/>
        </w:rPr>
        <w:t>1490 – 1517</w:t>
      </w:r>
      <w:r w:rsidRPr="004753D1">
        <w:rPr>
          <w:rFonts w:ascii="Times New Roman" w:hAnsi="Times New Roman" w:cs="Times New Roman"/>
        </w:rPr>
        <w:tab/>
      </w:r>
      <w:r w:rsidR="004D2FA9">
        <w:rPr>
          <w:rFonts w:ascii="Times New Roman" w:hAnsi="Times New Roman" w:cs="Times New Roman"/>
        </w:rPr>
        <w:tab/>
      </w:r>
      <w:r w:rsidRPr="004753D1">
        <w:rPr>
          <w:rFonts w:ascii="Times New Roman" w:hAnsi="Times New Roman" w:cs="Times New Roman"/>
        </w:rPr>
        <w:t>Central tower, Strainer arch, Christ Church Gateway built</w:t>
      </w:r>
    </w:p>
    <w:p w:rsidR="004753D1" w:rsidRPr="004753D1" w:rsidRDefault="004753D1" w:rsidP="004D2FA9">
      <w:pPr>
        <w:spacing w:line="240" w:lineRule="auto"/>
        <w:ind w:left="360"/>
        <w:contextualSpacing/>
        <w:jc w:val="both"/>
        <w:rPr>
          <w:rFonts w:ascii="Times New Roman" w:hAnsi="Times New Roman" w:cs="Times New Roman"/>
        </w:rPr>
      </w:pPr>
    </w:p>
    <w:p w:rsidR="004D2FA9" w:rsidRPr="008846FB" w:rsidRDefault="004753D1" w:rsidP="008846FB">
      <w:pPr>
        <w:spacing w:line="240" w:lineRule="auto"/>
        <w:ind w:left="360"/>
        <w:contextualSpacing/>
        <w:jc w:val="both"/>
        <w:rPr>
          <w:rFonts w:ascii="Times New Roman" w:hAnsi="Times New Roman" w:cs="Times New Roman"/>
        </w:rPr>
      </w:pPr>
      <w:r w:rsidRPr="004753D1">
        <w:rPr>
          <w:rFonts w:ascii="Times New Roman" w:hAnsi="Times New Roman" w:cs="Times New Roman"/>
        </w:rPr>
        <w:t xml:space="preserve">Total years: 343 </w:t>
      </w:r>
      <w:r w:rsidRPr="004753D1">
        <w:rPr>
          <w:rFonts w:ascii="Times New Roman" w:hAnsi="Times New Roman" w:cs="Times New Roman"/>
        </w:rPr>
        <w:tab/>
        <w:t>Active years: 161</w:t>
      </w:r>
      <w:r w:rsidRPr="004753D1">
        <w:rPr>
          <w:rFonts w:ascii="Times New Roman" w:hAnsi="Times New Roman" w:cs="Times New Roman"/>
        </w:rPr>
        <w:tab/>
        <w:t>Inactive years: 182</w:t>
      </w:r>
    </w:p>
    <w:p w:rsidR="00A646DD" w:rsidRPr="00220CA3" w:rsidRDefault="00A646DD" w:rsidP="00A646DD">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13</w:t>
      </w:r>
    </w:p>
    <w:p w:rsidR="00A646DD" w:rsidRDefault="00430F7B" w:rsidP="00A646DD">
      <w:pPr>
        <w:jc w:val="center"/>
        <w:outlineLvl w:val="0"/>
        <w:rPr>
          <w:rFonts w:ascii="Times New Roman" w:hAnsi="Times New Roman" w:cs="Times New Roman"/>
          <w:b/>
          <w:sz w:val="32"/>
          <w:szCs w:val="32"/>
        </w:rPr>
      </w:pPr>
      <w:r>
        <w:rPr>
          <w:rFonts w:ascii="Times New Roman" w:hAnsi="Times New Roman" w:cs="Times New Roman"/>
          <w:b/>
          <w:sz w:val="32"/>
          <w:szCs w:val="32"/>
        </w:rPr>
        <w:t>Questions on Gothic Cathedrals</w:t>
      </w:r>
    </w:p>
    <w:p w:rsidR="00A646DD" w:rsidRDefault="00A646DD" w:rsidP="008846FB">
      <w:pPr>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 xml:space="preserve">Medieval architects tried to fill their churches with as much </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rPr>
        <w:t xml:space="preserve"> as possible.</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What are the 3 man features of the Gothic style?</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How did St. Augustine describe the relationship between architecture and music?</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P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 xml:space="preserve">The floor plan of many Gothic cathedrals is shaped like a </w:t>
      </w:r>
      <w:r>
        <w:rPr>
          <w:rFonts w:ascii="Times New Roman" w:hAnsi="Times New Roman" w:cs="Times New Roman"/>
          <w:b/>
          <w:sz w:val="24"/>
          <w:szCs w:val="24"/>
          <w:u w:val="single"/>
        </w:rPr>
        <w:tab/>
      </w:r>
      <w:r>
        <w:rPr>
          <w:rFonts w:ascii="Times New Roman" w:hAnsi="Times New Roman" w:cs="Times New Roman"/>
          <w:b/>
          <w:sz w:val="24"/>
          <w:szCs w:val="24"/>
          <w:u w:val="single"/>
        </w:rPr>
        <w:tab/>
        <w:t>.</w:t>
      </w:r>
    </w:p>
    <w:p w:rsidR="008846FB" w:rsidRDefault="008846FB" w:rsidP="008846FB">
      <w:pPr>
        <w:pStyle w:val="ListParagraph"/>
        <w:outlineLvl w:val="0"/>
        <w:rPr>
          <w:rFonts w:ascii="Times New Roman" w:hAnsi="Times New Roman" w:cs="Times New Roman"/>
          <w:b/>
          <w:sz w:val="24"/>
          <w:szCs w:val="24"/>
        </w:rPr>
      </w:pPr>
    </w:p>
    <w:p w:rsidR="008846FB" w:rsidRP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What happened when Chartres Cathedral was destroyed by a fire?</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What did the people of Chartres do after the fire?</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How long did it take for Canterbury Cathedral to be built?</w:t>
      </w:r>
    </w:p>
    <w:p w:rsidR="008846FB" w:rsidRDefault="008846FB" w:rsidP="008846FB">
      <w:pPr>
        <w:pStyle w:val="ListParagraph"/>
        <w:outlineLvl w:val="0"/>
        <w:rPr>
          <w:rFonts w:ascii="Times New Roman" w:hAnsi="Times New Roman" w:cs="Times New Roman"/>
          <w:b/>
          <w:sz w:val="24"/>
          <w:szCs w:val="24"/>
        </w:rPr>
      </w:pPr>
    </w:p>
    <w:p w:rsidR="008846FB" w:rsidRDefault="008846FB" w:rsidP="008846FB">
      <w:pPr>
        <w:pStyle w:val="ListParagraph"/>
        <w:outlineLvl w:val="0"/>
        <w:rPr>
          <w:rFonts w:ascii="Times New Roman" w:hAnsi="Times New Roman" w:cs="Times New Roman"/>
          <w:b/>
          <w:sz w:val="24"/>
          <w:szCs w:val="24"/>
        </w:rPr>
      </w:pPr>
    </w:p>
    <w:p w:rsidR="008846FB" w:rsidRPr="008846FB" w:rsidRDefault="008846FB" w:rsidP="008846FB">
      <w:pPr>
        <w:pStyle w:val="ListParagraph"/>
        <w:numPr>
          <w:ilvl w:val="0"/>
          <w:numId w:val="3"/>
        </w:numPr>
        <w:outlineLvl w:val="0"/>
        <w:rPr>
          <w:rFonts w:ascii="Times New Roman" w:hAnsi="Times New Roman" w:cs="Times New Roman"/>
          <w:b/>
          <w:sz w:val="24"/>
          <w:szCs w:val="24"/>
        </w:rPr>
      </w:pPr>
      <w:r>
        <w:rPr>
          <w:rFonts w:ascii="Times New Roman" w:hAnsi="Times New Roman" w:cs="Times New Roman"/>
          <w:b/>
          <w:sz w:val="24"/>
          <w:szCs w:val="24"/>
        </w:rPr>
        <w:t>Who was St. Thomas Becket?</w:t>
      </w:r>
    </w:p>
    <w:p w:rsidR="00A646DD" w:rsidRDefault="00A646DD" w:rsidP="00A646DD">
      <w:pPr>
        <w:jc w:val="center"/>
        <w:outlineLvl w:val="0"/>
        <w:rPr>
          <w:rFonts w:ascii="Times New Roman" w:hAnsi="Times New Roman" w:cs="Times New Roman"/>
          <w:b/>
          <w:sz w:val="32"/>
          <w:szCs w:val="32"/>
        </w:rPr>
      </w:pPr>
    </w:p>
    <w:p w:rsidR="00A646DD" w:rsidRDefault="00A646DD" w:rsidP="00A646DD">
      <w:pPr>
        <w:jc w:val="center"/>
        <w:outlineLvl w:val="0"/>
        <w:rPr>
          <w:rFonts w:ascii="Times New Roman" w:hAnsi="Times New Roman" w:cs="Times New Roman"/>
          <w:b/>
          <w:sz w:val="32"/>
          <w:szCs w:val="32"/>
        </w:rPr>
      </w:pPr>
    </w:p>
    <w:p w:rsidR="00A646DD" w:rsidRDefault="00A646DD" w:rsidP="00A646DD">
      <w:pPr>
        <w:jc w:val="center"/>
        <w:outlineLvl w:val="0"/>
        <w:rPr>
          <w:rFonts w:ascii="Times New Roman" w:hAnsi="Times New Roman" w:cs="Times New Roman"/>
          <w:b/>
          <w:sz w:val="32"/>
          <w:szCs w:val="32"/>
        </w:rPr>
      </w:pPr>
    </w:p>
    <w:p w:rsidR="00A646DD" w:rsidRDefault="00A646DD" w:rsidP="00A646DD">
      <w:pPr>
        <w:jc w:val="center"/>
        <w:outlineLvl w:val="0"/>
        <w:rPr>
          <w:rFonts w:ascii="Times New Roman" w:hAnsi="Times New Roman" w:cs="Times New Roman"/>
          <w:b/>
          <w:sz w:val="32"/>
          <w:szCs w:val="32"/>
        </w:rPr>
      </w:pPr>
    </w:p>
    <w:p w:rsidR="00A646DD" w:rsidRDefault="00A646DD" w:rsidP="00A646DD">
      <w:pPr>
        <w:jc w:val="center"/>
        <w:outlineLvl w:val="0"/>
        <w:rPr>
          <w:rFonts w:ascii="Times New Roman" w:hAnsi="Times New Roman" w:cs="Times New Roman"/>
          <w:b/>
          <w:sz w:val="32"/>
          <w:szCs w:val="32"/>
        </w:rPr>
      </w:pPr>
    </w:p>
    <w:p w:rsidR="00A646DD" w:rsidRDefault="00A646DD" w:rsidP="008846FB">
      <w:pPr>
        <w:outlineLvl w:val="0"/>
        <w:rPr>
          <w:rFonts w:ascii="Times New Roman" w:hAnsi="Times New Roman" w:cs="Times New Roman"/>
          <w:b/>
          <w:sz w:val="32"/>
          <w:szCs w:val="32"/>
        </w:rPr>
      </w:pPr>
    </w:p>
    <w:p w:rsidR="00A646DD" w:rsidRPr="00A646DD" w:rsidRDefault="00A646DD" w:rsidP="00A646DD">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14</w:t>
      </w:r>
    </w:p>
    <w:p w:rsidR="00647BD8" w:rsidRDefault="004753D1" w:rsidP="00647BD8">
      <w:pPr>
        <w:jc w:val="center"/>
        <w:outlineLvl w:val="0"/>
      </w:pPr>
      <w:r>
        <w:rPr>
          <w:rFonts w:ascii="Old English Text MT" w:hAnsi="Old English Text MT"/>
          <w:sz w:val="52"/>
          <w:szCs w:val="52"/>
        </w:rPr>
        <w:t>Guillaume Dufay</w:t>
      </w:r>
    </w:p>
    <w:p w:rsidR="00647BD8" w:rsidRDefault="00647BD8" w:rsidP="00E80AB1">
      <w:pPr>
        <w:jc w:val="both"/>
        <w:rPr>
          <w:rFonts w:ascii="Times New Roman" w:hAnsi="Times New Roman" w:cs="Times New Roman"/>
        </w:rPr>
      </w:pPr>
      <w:r w:rsidRPr="00647BD8">
        <w:rPr>
          <w:rFonts w:ascii="Times New Roman" w:hAnsi="Times New Roman" w:cs="Times New Roman"/>
        </w:rPr>
        <w:t xml:space="preserve">Towards the end of the </w:t>
      </w:r>
      <w:proofErr w:type="gramStart"/>
      <w:r w:rsidRPr="00647BD8">
        <w:rPr>
          <w:rFonts w:ascii="Times New Roman" w:hAnsi="Times New Roman" w:cs="Times New Roman"/>
        </w:rPr>
        <w:t>Middle</w:t>
      </w:r>
      <w:proofErr w:type="gramEnd"/>
      <w:r w:rsidRPr="00647BD8">
        <w:rPr>
          <w:rFonts w:ascii="Times New Roman" w:hAnsi="Times New Roman" w:cs="Times New Roman"/>
        </w:rPr>
        <w:t xml:space="preserve"> Ages, a new type of motet began to appear. The </w:t>
      </w:r>
      <w:r w:rsidRPr="00647BD8">
        <w:rPr>
          <w:rFonts w:ascii="Times New Roman" w:hAnsi="Times New Roman" w:cs="Times New Roman"/>
          <w:b/>
        </w:rPr>
        <w:t>late Medieval motet</w:t>
      </w:r>
      <w:r w:rsidRPr="00647BD8">
        <w:rPr>
          <w:rFonts w:ascii="Times New Roman" w:hAnsi="Times New Roman" w:cs="Times New Roman"/>
        </w:rPr>
        <w:t xml:space="preserve"> usually had three voices (tenor, alto, soprano), and later four voices (bass, tenor, alto, soprano). </w:t>
      </w:r>
      <w:r w:rsidRPr="00FB29EB">
        <w:rPr>
          <w:rFonts w:ascii="Times New Roman" w:hAnsi="Times New Roman" w:cs="Times New Roman"/>
          <w:b/>
        </w:rPr>
        <w:t xml:space="preserve">The </w:t>
      </w:r>
      <w:r w:rsidR="00FB29EB">
        <w:rPr>
          <w:rFonts w:ascii="Times New Roman" w:hAnsi="Times New Roman" w:cs="Times New Roman"/>
          <w:b/>
        </w:rPr>
        <w:t xml:space="preserve">late </w:t>
      </w:r>
      <w:proofErr w:type="gramStart"/>
      <w:r w:rsidR="00FB29EB">
        <w:rPr>
          <w:rFonts w:ascii="Times New Roman" w:hAnsi="Times New Roman" w:cs="Times New Roman"/>
          <w:b/>
        </w:rPr>
        <w:t>Medieval</w:t>
      </w:r>
      <w:proofErr w:type="gramEnd"/>
      <w:r w:rsidR="00FB29EB">
        <w:rPr>
          <w:rFonts w:ascii="Times New Roman" w:hAnsi="Times New Roman" w:cs="Times New Roman"/>
          <w:b/>
        </w:rPr>
        <w:t xml:space="preserve"> </w:t>
      </w:r>
      <w:r w:rsidRPr="00FB29EB">
        <w:rPr>
          <w:rFonts w:ascii="Times New Roman" w:hAnsi="Times New Roman" w:cs="Times New Roman"/>
          <w:b/>
        </w:rPr>
        <w:t xml:space="preserve">motet was based on a clearly recognizable chant melody in the tenor voice, or an ornamented version of the chant melody in the soprano. </w:t>
      </w:r>
      <w:r w:rsidRPr="00647BD8">
        <w:rPr>
          <w:rFonts w:ascii="Times New Roman" w:hAnsi="Times New Roman" w:cs="Times New Roman"/>
        </w:rPr>
        <w:t xml:space="preserve">Unlike earlier forms of </w:t>
      </w:r>
      <w:proofErr w:type="gramStart"/>
      <w:r w:rsidRPr="00647BD8">
        <w:rPr>
          <w:rFonts w:ascii="Times New Roman" w:hAnsi="Times New Roman" w:cs="Times New Roman"/>
        </w:rPr>
        <w:t>Medieval</w:t>
      </w:r>
      <w:proofErr w:type="gramEnd"/>
      <w:r w:rsidRPr="00647BD8">
        <w:rPr>
          <w:rFonts w:ascii="Times New Roman" w:hAnsi="Times New Roman" w:cs="Times New Roman"/>
        </w:rPr>
        <w:t xml:space="preserve"> part music, the late Medieval motet strived for greater equality between the voices. Guillaume Dufay (1400-1474), was a Burgundian composer, who wrote motets, masses and chansons (songs). </w:t>
      </w:r>
      <w:r w:rsidR="00E80AB1">
        <w:rPr>
          <w:rFonts w:ascii="Times New Roman" w:hAnsi="Times New Roman" w:cs="Times New Roman"/>
        </w:rPr>
        <w:t xml:space="preserve">In the </w:t>
      </w:r>
      <w:proofErr w:type="gramStart"/>
      <w:r w:rsidR="00E80AB1">
        <w:rPr>
          <w:rFonts w:ascii="Times New Roman" w:hAnsi="Times New Roman" w:cs="Times New Roman"/>
        </w:rPr>
        <w:t>Middle</w:t>
      </w:r>
      <w:proofErr w:type="gramEnd"/>
      <w:r w:rsidR="00E80AB1">
        <w:rPr>
          <w:rFonts w:ascii="Times New Roman" w:hAnsi="Times New Roman" w:cs="Times New Roman"/>
        </w:rPr>
        <w:t xml:space="preserve"> Ages, cathedrals were the center of lea</w:t>
      </w:r>
      <w:r w:rsidR="0028662F">
        <w:rPr>
          <w:rFonts w:ascii="Times New Roman" w:hAnsi="Times New Roman" w:cs="Times New Roman"/>
        </w:rPr>
        <w:t>r</w:t>
      </w:r>
      <w:r w:rsidR="00E80AB1">
        <w:rPr>
          <w:rFonts w:ascii="Times New Roman" w:hAnsi="Times New Roman" w:cs="Times New Roman"/>
        </w:rPr>
        <w:t>ning, and as is still the case today, many churches and cathedrals had schools. When Dufay</w:t>
      </w:r>
      <w:r w:rsidRPr="00647BD8">
        <w:rPr>
          <w:rFonts w:ascii="Times New Roman" w:hAnsi="Times New Roman" w:cs="Times New Roman"/>
        </w:rPr>
        <w:t xml:space="preserve"> was nine years old he began his </w:t>
      </w:r>
      <w:r w:rsidR="0028662F">
        <w:rPr>
          <w:rFonts w:ascii="Times New Roman" w:hAnsi="Times New Roman" w:cs="Times New Roman"/>
        </w:rPr>
        <w:t xml:space="preserve">education and </w:t>
      </w:r>
      <w:r w:rsidRPr="00647BD8">
        <w:rPr>
          <w:rFonts w:ascii="Times New Roman" w:hAnsi="Times New Roman" w:cs="Times New Roman"/>
        </w:rPr>
        <w:t xml:space="preserve">career in music as a choir boy at </w:t>
      </w:r>
      <w:proofErr w:type="spellStart"/>
      <w:r w:rsidRPr="00647BD8">
        <w:rPr>
          <w:rFonts w:ascii="Times New Roman" w:hAnsi="Times New Roman" w:cs="Times New Roman"/>
        </w:rPr>
        <w:t>Cambrai</w:t>
      </w:r>
      <w:proofErr w:type="spellEnd"/>
      <w:r w:rsidRPr="00647BD8">
        <w:rPr>
          <w:rFonts w:ascii="Times New Roman" w:hAnsi="Times New Roman" w:cs="Times New Roman"/>
        </w:rPr>
        <w:t xml:space="preserve"> Cathedral. One of the best composers of his generation, Dufay was employed at the Burgundian court, the Papal court in Rome, in Florence, and was made canon of </w:t>
      </w:r>
      <w:proofErr w:type="spellStart"/>
      <w:r w:rsidRPr="00647BD8">
        <w:rPr>
          <w:rFonts w:ascii="Times New Roman" w:hAnsi="Times New Roman" w:cs="Times New Roman"/>
        </w:rPr>
        <w:t>Cambrai</w:t>
      </w:r>
      <w:proofErr w:type="spellEnd"/>
      <w:r w:rsidRPr="00647BD8">
        <w:rPr>
          <w:rFonts w:ascii="Times New Roman" w:hAnsi="Times New Roman" w:cs="Times New Roman"/>
        </w:rPr>
        <w:t xml:space="preserve"> Cathedral in 1439. Dufay’s “Alma </w:t>
      </w:r>
      <w:proofErr w:type="spellStart"/>
      <w:r w:rsidRPr="00647BD8">
        <w:rPr>
          <w:rFonts w:ascii="Times New Roman" w:hAnsi="Times New Roman" w:cs="Times New Roman"/>
        </w:rPr>
        <w:t>Redemptoris</w:t>
      </w:r>
      <w:proofErr w:type="spellEnd"/>
      <w:r w:rsidRPr="00647BD8">
        <w:rPr>
          <w:rFonts w:ascii="Times New Roman" w:hAnsi="Times New Roman" w:cs="Times New Roman"/>
        </w:rPr>
        <w:t xml:space="preserve"> Mater”, based on the Gregorian chant by the same title, is an example of a late </w:t>
      </w:r>
      <w:proofErr w:type="gramStart"/>
      <w:r w:rsidRPr="00647BD8">
        <w:rPr>
          <w:rFonts w:ascii="Times New Roman" w:hAnsi="Times New Roman" w:cs="Times New Roman"/>
        </w:rPr>
        <w:t>Medieval</w:t>
      </w:r>
      <w:proofErr w:type="gramEnd"/>
      <w:r w:rsidRPr="00647BD8">
        <w:rPr>
          <w:rFonts w:ascii="Times New Roman" w:hAnsi="Times New Roman" w:cs="Times New Roman"/>
        </w:rPr>
        <w:t xml:space="preserve"> motet. The soprano line is an embellished version of the Gregorian </w:t>
      </w:r>
      <w:proofErr w:type="gramStart"/>
      <w:r w:rsidRPr="00647BD8">
        <w:rPr>
          <w:rFonts w:ascii="Times New Roman" w:hAnsi="Times New Roman" w:cs="Times New Roman"/>
        </w:rPr>
        <w:t>Chant</w:t>
      </w:r>
      <w:proofErr w:type="gramEnd"/>
      <w:r w:rsidRPr="00647BD8">
        <w:rPr>
          <w:rFonts w:ascii="Times New Roman" w:hAnsi="Times New Roman" w:cs="Times New Roman"/>
        </w:rPr>
        <w:t xml:space="preserve"> melody.</w:t>
      </w:r>
    </w:p>
    <w:p w:rsidR="00647BD8" w:rsidRPr="00647BD8" w:rsidRDefault="00647BD8" w:rsidP="00647BD8">
      <w:pPr>
        <w:ind w:left="720" w:firstLine="720"/>
        <w:jc w:val="both"/>
        <w:outlineLvl w:val="0"/>
        <w:rPr>
          <w:rFonts w:ascii="Times New Roman" w:hAnsi="Times New Roman" w:cs="Times New Roman"/>
        </w:rPr>
      </w:pPr>
      <w:r w:rsidRPr="00647BD8">
        <w:rPr>
          <w:rFonts w:ascii="Times New Roman" w:hAnsi="Times New Roman" w:cs="Times New Roman"/>
          <w:u w:val="single"/>
        </w:rPr>
        <w:t>Style of Late Medieval Motets:</w:t>
      </w:r>
    </w:p>
    <w:p w:rsidR="00647BD8" w:rsidRPr="00647BD8" w:rsidRDefault="00647BD8" w:rsidP="00647BD8">
      <w:pPr>
        <w:jc w:val="both"/>
        <w:rPr>
          <w:rFonts w:ascii="Times New Roman" w:hAnsi="Times New Roman" w:cs="Times New Roman"/>
        </w:rPr>
      </w:pPr>
      <w:r w:rsidRPr="00647BD8">
        <w:rPr>
          <w:rFonts w:ascii="Times New Roman" w:hAnsi="Times New Roman" w:cs="Times New Roman"/>
        </w:rPr>
        <w:tab/>
      </w:r>
      <w:r w:rsidRPr="00647BD8">
        <w:rPr>
          <w:rFonts w:ascii="Times New Roman" w:hAnsi="Times New Roman" w:cs="Times New Roman"/>
        </w:rPr>
        <w:tab/>
        <w:t xml:space="preserve">- </w:t>
      </w:r>
      <w:proofErr w:type="gramStart"/>
      <w:r w:rsidRPr="00647BD8">
        <w:rPr>
          <w:rFonts w:ascii="Times New Roman" w:hAnsi="Times New Roman" w:cs="Times New Roman"/>
        </w:rPr>
        <w:t>usually</w:t>
      </w:r>
      <w:proofErr w:type="gramEnd"/>
      <w:r w:rsidRPr="00647BD8">
        <w:rPr>
          <w:rFonts w:ascii="Times New Roman" w:hAnsi="Times New Roman" w:cs="Times New Roman"/>
        </w:rPr>
        <w:t xml:space="preserve"> 3 voice texture (tenor, alto, soprano), with nearly equal importance given</w:t>
      </w:r>
      <w:r w:rsidRPr="00647BD8">
        <w:rPr>
          <w:rFonts w:ascii="Times New Roman" w:hAnsi="Times New Roman" w:cs="Times New Roman"/>
        </w:rPr>
        <w:tab/>
      </w:r>
      <w:r w:rsidRPr="00647BD8">
        <w:rPr>
          <w:rFonts w:ascii="Times New Roman" w:hAnsi="Times New Roman" w:cs="Times New Roman"/>
        </w:rPr>
        <w:tab/>
      </w:r>
      <w:r w:rsidRPr="00647BD8">
        <w:rPr>
          <w:rFonts w:ascii="Times New Roman" w:hAnsi="Times New Roman" w:cs="Times New Roman"/>
        </w:rPr>
        <w:tab/>
        <w:t xml:space="preserve">   to each voice</w:t>
      </w:r>
    </w:p>
    <w:p w:rsidR="00647BD8" w:rsidRPr="00647BD8" w:rsidRDefault="00647BD8" w:rsidP="00647BD8">
      <w:pPr>
        <w:jc w:val="both"/>
        <w:rPr>
          <w:rFonts w:ascii="Times New Roman" w:hAnsi="Times New Roman" w:cs="Times New Roman"/>
        </w:rPr>
      </w:pPr>
      <w:r w:rsidRPr="00647BD8">
        <w:rPr>
          <w:rFonts w:ascii="Times New Roman" w:hAnsi="Times New Roman" w:cs="Times New Roman"/>
        </w:rPr>
        <w:tab/>
      </w:r>
      <w:r w:rsidRPr="00647BD8">
        <w:rPr>
          <w:rFonts w:ascii="Times New Roman" w:hAnsi="Times New Roman" w:cs="Times New Roman"/>
        </w:rPr>
        <w:tab/>
        <w:t>- based on a clearly recognizable Gregorian chant melody and text, either in the</w:t>
      </w:r>
      <w:r w:rsidRPr="00647BD8">
        <w:rPr>
          <w:rFonts w:ascii="Times New Roman" w:hAnsi="Times New Roman" w:cs="Times New Roman"/>
        </w:rPr>
        <w:tab/>
      </w:r>
      <w:r w:rsidRPr="00647BD8">
        <w:rPr>
          <w:rFonts w:ascii="Times New Roman" w:hAnsi="Times New Roman" w:cs="Times New Roman"/>
        </w:rPr>
        <w:tab/>
      </w:r>
      <w:r w:rsidRPr="00647BD8">
        <w:rPr>
          <w:rFonts w:ascii="Times New Roman" w:hAnsi="Times New Roman" w:cs="Times New Roman"/>
        </w:rPr>
        <w:tab/>
        <w:t xml:space="preserve">  </w:t>
      </w:r>
      <w:r>
        <w:rPr>
          <w:rFonts w:ascii="Times New Roman" w:hAnsi="Times New Roman" w:cs="Times New Roman"/>
        </w:rPr>
        <w:tab/>
        <w:t xml:space="preserve">   </w:t>
      </w:r>
      <w:r w:rsidRPr="00647BD8">
        <w:rPr>
          <w:rFonts w:ascii="Times New Roman" w:hAnsi="Times New Roman" w:cs="Times New Roman"/>
        </w:rPr>
        <w:t>tenor, or an ornamented version in the soprano</w:t>
      </w:r>
    </w:p>
    <w:p w:rsidR="00647BD8" w:rsidRPr="00647BD8" w:rsidRDefault="00647BD8" w:rsidP="00647BD8">
      <w:pPr>
        <w:jc w:val="both"/>
        <w:rPr>
          <w:rFonts w:ascii="Times New Roman" w:hAnsi="Times New Roman" w:cs="Times New Roman"/>
        </w:rPr>
      </w:pPr>
      <w:r w:rsidRPr="00647BD8">
        <w:rPr>
          <w:rFonts w:ascii="Times New Roman" w:hAnsi="Times New Roman" w:cs="Times New Roman"/>
        </w:rPr>
        <w:tab/>
      </w:r>
      <w:r w:rsidRPr="00647BD8">
        <w:rPr>
          <w:rFonts w:ascii="Times New Roman" w:hAnsi="Times New Roman" w:cs="Times New Roman"/>
        </w:rPr>
        <w:tab/>
        <w:t xml:space="preserve">- </w:t>
      </w:r>
      <w:proofErr w:type="gramStart"/>
      <w:r w:rsidRPr="00647BD8">
        <w:rPr>
          <w:rFonts w:ascii="Times New Roman" w:hAnsi="Times New Roman" w:cs="Times New Roman"/>
        </w:rPr>
        <w:t>lyrical</w:t>
      </w:r>
      <w:proofErr w:type="gramEnd"/>
      <w:r w:rsidRPr="00647BD8">
        <w:rPr>
          <w:rFonts w:ascii="Times New Roman" w:hAnsi="Times New Roman" w:cs="Times New Roman"/>
        </w:rPr>
        <w:t xml:space="preserve"> phrases with graceful </w:t>
      </w:r>
      <w:proofErr w:type="spellStart"/>
      <w:r w:rsidRPr="00647BD8">
        <w:rPr>
          <w:rFonts w:ascii="Times New Roman" w:hAnsi="Times New Roman" w:cs="Times New Roman"/>
        </w:rPr>
        <w:t>melismas</w:t>
      </w:r>
      <w:proofErr w:type="spellEnd"/>
      <w:r w:rsidRPr="00647BD8">
        <w:rPr>
          <w:rFonts w:ascii="Times New Roman" w:hAnsi="Times New Roman" w:cs="Times New Roman"/>
        </w:rPr>
        <w:t xml:space="preserve"> leading into the end of each phrase,</w:t>
      </w:r>
      <w:r w:rsidRPr="00647BD8">
        <w:rPr>
          <w:rFonts w:ascii="Times New Roman" w:hAnsi="Times New Roman" w:cs="Times New Roman"/>
        </w:rPr>
        <w:tab/>
      </w:r>
      <w:r w:rsidRPr="00647BD8">
        <w:rPr>
          <w:rFonts w:ascii="Times New Roman" w:hAnsi="Times New Roman" w:cs="Times New Roman"/>
        </w:rPr>
        <w:tab/>
      </w:r>
      <w:r w:rsidRPr="00647BD8">
        <w:rPr>
          <w:rFonts w:ascii="Times New Roman" w:hAnsi="Times New Roman" w:cs="Times New Roman"/>
        </w:rPr>
        <w:tab/>
        <w:t xml:space="preserve"> </w:t>
      </w:r>
      <w:r>
        <w:rPr>
          <w:rFonts w:ascii="Times New Roman" w:hAnsi="Times New Roman" w:cs="Times New Roman"/>
        </w:rPr>
        <w:tab/>
        <w:t xml:space="preserve"> </w:t>
      </w:r>
      <w:r w:rsidRPr="00647BD8">
        <w:rPr>
          <w:rFonts w:ascii="Times New Roman" w:hAnsi="Times New Roman" w:cs="Times New Roman"/>
        </w:rPr>
        <w:t xml:space="preserve"> usually ending in an octave interval</w:t>
      </w:r>
    </w:p>
    <w:p w:rsidR="00647BD8" w:rsidRPr="00647BD8" w:rsidRDefault="00647BD8" w:rsidP="00647BD8">
      <w:pPr>
        <w:jc w:val="both"/>
        <w:rPr>
          <w:rFonts w:ascii="Times New Roman" w:hAnsi="Times New Roman" w:cs="Times New Roman"/>
        </w:rPr>
      </w:pPr>
      <w:r w:rsidRPr="00647BD8">
        <w:rPr>
          <w:rFonts w:ascii="Times New Roman" w:hAnsi="Times New Roman" w:cs="Times New Roman"/>
        </w:rPr>
        <w:tab/>
      </w:r>
      <w:r w:rsidRPr="00647BD8">
        <w:rPr>
          <w:rFonts w:ascii="Times New Roman" w:hAnsi="Times New Roman" w:cs="Times New Roman"/>
        </w:rPr>
        <w:tab/>
        <w:t xml:space="preserve">- </w:t>
      </w:r>
      <w:proofErr w:type="gramStart"/>
      <w:r w:rsidRPr="00647BD8">
        <w:rPr>
          <w:rFonts w:ascii="Times New Roman" w:hAnsi="Times New Roman" w:cs="Times New Roman"/>
        </w:rPr>
        <w:t>use</w:t>
      </w:r>
      <w:proofErr w:type="gramEnd"/>
      <w:r w:rsidRPr="00647BD8">
        <w:rPr>
          <w:rFonts w:ascii="Times New Roman" w:hAnsi="Times New Roman" w:cs="Times New Roman"/>
        </w:rPr>
        <w:t xml:space="preserve"> of 6ths and 3rds in addition to 4ths, 5ths, and octaves</w:t>
      </w:r>
    </w:p>
    <w:p w:rsidR="00647BD8" w:rsidRPr="00647BD8" w:rsidRDefault="00647BD8" w:rsidP="00647BD8">
      <w:pPr>
        <w:jc w:val="both"/>
        <w:rPr>
          <w:rFonts w:ascii="Times New Roman" w:hAnsi="Times New Roman" w:cs="Times New Roman"/>
        </w:rPr>
      </w:pPr>
      <w:r w:rsidRPr="00647BD8">
        <w:rPr>
          <w:rFonts w:ascii="Times New Roman" w:hAnsi="Times New Roman" w:cs="Times New Roman"/>
        </w:rPr>
        <w:tab/>
      </w:r>
      <w:r w:rsidRPr="00647BD8">
        <w:rPr>
          <w:rFonts w:ascii="Times New Roman" w:hAnsi="Times New Roman" w:cs="Times New Roman"/>
        </w:rPr>
        <w:tab/>
        <w:t xml:space="preserve">- </w:t>
      </w:r>
      <w:proofErr w:type="gramStart"/>
      <w:r w:rsidRPr="00647BD8">
        <w:rPr>
          <w:rFonts w:ascii="Times New Roman" w:hAnsi="Times New Roman" w:cs="Times New Roman"/>
        </w:rPr>
        <w:t>more</w:t>
      </w:r>
      <w:proofErr w:type="gramEnd"/>
      <w:r w:rsidRPr="00647BD8">
        <w:rPr>
          <w:rFonts w:ascii="Times New Roman" w:hAnsi="Times New Roman" w:cs="Times New Roman"/>
        </w:rPr>
        <w:t xml:space="preserve"> harmonious, but still “antique’ sounding harmonies</w:t>
      </w:r>
    </w:p>
    <w:p w:rsidR="00647BD8" w:rsidRPr="00647BD8" w:rsidRDefault="00647BD8" w:rsidP="00647BD8">
      <w:pPr>
        <w:rPr>
          <w:rFonts w:ascii="Times New Roman" w:hAnsi="Times New Roman" w:cs="Times New Roman"/>
        </w:rPr>
      </w:pPr>
      <w:r w:rsidRPr="00647BD8">
        <w:rPr>
          <w:rFonts w:ascii="Times New Roman" w:hAnsi="Times New Roman" w:cs="Times New Roman"/>
        </w:rPr>
        <w:t xml:space="preserve">Listen for the adaptations of the Gregorian chant melody in Dufay’s “Alma </w:t>
      </w:r>
      <w:proofErr w:type="spellStart"/>
      <w:r w:rsidRPr="00647BD8">
        <w:rPr>
          <w:rFonts w:ascii="Times New Roman" w:hAnsi="Times New Roman" w:cs="Times New Roman"/>
        </w:rPr>
        <w:t>Redemptoris</w:t>
      </w:r>
      <w:proofErr w:type="spellEnd"/>
      <w:r w:rsidRPr="00647BD8">
        <w:rPr>
          <w:rFonts w:ascii="Times New Roman" w:hAnsi="Times New Roman" w:cs="Times New Roman"/>
        </w:rPr>
        <w:t xml:space="preserve"> Mater”. “Alma </w:t>
      </w:r>
      <w:proofErr w:type="spellStart"/>
      <w:r w:rsidRPr="00647BD8">
        <w:rPr>
          <w:rFonts w:ascii="Times New Roman" w:hAnsi="Times New Roman" w:cs="Times New Roman"/>
        </w:rPr>
        <w:t>Redemptoris</w:t>
      </w:r>
      <w:proofErr w:type="spellEnd"/>
      <w:r w:rsidRPr="00647BD8">
        <w:rPr>
          <w:rFonts w:ascii="Times New Roman" w:hAnsi="Times New Roman" w:cs="Times New Roman"/>
        </w:rPr>
        <w:t xml:space="preserve"> Mater” is the Marian antiphon for Advent.</w:t>
      </w:r>
    </w:p>
    <w:p w:rsidR="00647BD8" w:rsidRPr="00647BD8" w:rsidRDefault="00647BD8" w:rsidP="00647BD8">
      <w:pPr>
        <w:jc w:val="center"/>
        <w:outlineLvl w:val="0"/>
        <w:rPr>
          <w:rFonts w:ascii="Times New Roman" w:hAnsi="Times New Roman" w:cs="Times New Roman"/>
          <w:b/>
          <w:sz w:val="28"/>
          <w:szCs w:val="28"/>
        </w:rPr>
      </w:pPr>
      <w:r w:rsidRPr="00647BD8">
        <w:rPr>
          <w:rFonts w:ascii="Times New Roman" w:hAnsi="Times New Roman" w:cs="Times New Roman"/>
          <w:b/>
          <w:sz w:val="28"/>
          <w:szCs w:val="28"/>
        </w:rPr>
        <w:t xml:space="preserve">Alma </w:t>
      </w:r>
      <w:proofErr w:type="spellStart"/>
      <w:r w:rsidRPr="00647BD8">
        <w:rPr>
          <w:rFonts w:ascii="Times New Roman" w:hAnsi="Times New Roman" w:cs="Times New Roman"/>
          <w:b/>
          <w:sz w:val="28"/>
          <w:szCs w:val="28"/>
        </w:rPr>
        <w:t>Redemptoris</w:t>
      </w:r>
      <w:proofErr w:type="spellEnd"/>
      <w:r w:rsidRPr="00647BD8">
        <w:rPr>
          <w:rFonts w:ascii="Times New Roman" w:hAnsi="Times New Roman" w:cs="Times New Roman"/>
          <w:b/>
          <w:sz w:val="28"/>
          <w:szCs w:val="28"/>
        </w:rPr>
        <w:t xml:space="preserve"> Mater</w:t>
      </w:r>
    </w:p>
    <w:p w:rsidR="00647BD8" w:rsidRPr="00647BD8" w:rsidRDefault="00647BD8" w:rsidP="00647BD8">
      <w:pPr>
        <w:spacing w:line="240" w:lineRule="auto"/>
        <w:contextualSpacing/>
        <w:jc w:val="center"/>
        <w:rPr>
          <w:rFonts w:ascii="Times New Roman" w:hAnsi="Times New Roman" w:cs="Times New Roman"/>
          <w:i/>
        </w:rPr>
      </w:pPr>
      <w:r w:rsidRPr="00647BD8">
        <w:rPr>
          <w:rFonts w:ascii="Times New Roman" w:hAnsi="Times New Roman" w:cs="Times New Roman"/>
          <w:i/>
        </w:rPr>
        <w:t xml:space="preserve">O kind mother of the Redeemer, </w:t>
      </w:r>
    </w:p>
    <w:p w:rsidR="00647BD8" w:rsidRPr="00647BD8" w:rsidRDefault="00647BD8" w:rsidP="00647BD8">
      <w:pPr>
        <w:spacing w:line="240" w:lineRule="auto"/>
        <w:contextualSpacing/>
        <w:jc w:val="center"/>
        <w:rPr>
          <w:rFonts w:ascii="Times New Roman" w:hAnsi="Times New Roman" w:cs="Times New Roman"/>
          <w:i/>
        </w:rPr>
      </w:pPr>
      <w:proofErr w:type="gramStart"/>
      <w:r w:rsidRPr="00647BD8">
        <w:rPr>
          <w:rFonts w:ascii="Times New Roman" w:hAnsi="Times New Roman" w:cs="Times New Roman"/>
          <w:i/>
        </w:rPr>
        <w:t>who</w:t>
      </w:r>
      <w:proofErr w:type="gramEnd"/>
      <w:r w:rsidRPr="00647BD8">
        <w:rPr>
          <w:rFonts w:ascii="Times New Roman" w:hAnsi="Times New Roman" w:cs="Times New Roman"/>
          <w:i/>
        </w:rPr>
        <w:t xml:space="preserve"> remains the ever-open door to heaven,</w:t>
      </w:r>
    </w:p>
    <w:p w:rsidR="00647BD8" w:rsidRPr="00647BD8" w:rsidRDefault="00647BD8" w:rsidP="00647BD8">
      <w:pPr>
        <w:spacing w:line="240" w:lineRule="auto"/>
        <w:contextualSpacing/>
        <w:jc w:val="center"/>
        <w:rPr>
          <w:rFonts w:ascii="Times New Roman" w:hAnsi="Times New Roman" w:cs="Times New Roman"/>
          <w:i/>
        </w:rPr>
      </w:pPr>
      <w:r w:rsidRPr="00647BD8">
        <w:rPr>
          <w:rFonts w:ascii="Times New Roman" w:hAnsi="Times New Roman" w:cs="Times New Roman"/>
          <w:i/>
        </w:rPr>
        <w:t xml:space="preserve">And star of the sea, come to the aid of the people who have fallen </w:t>
      </w:r>
    </w:p>
    <w:p w:rsidR="00647BD8" w:rsidRPr="00647BD8" w:rsidRDefault="00647BD8" w:rsidP="00647BD8">
      <w:pPr>
        <w:spacing w:line="240" w:lineRule="auto"/>
        <w:contextualSpacing/>
        <w:jc w:val="center"/>
        <w:rPr>
          <w:rFonts w:ascii="Times New Roman" w:hAnsi="Times New Roman" w:cs="Times New Roman"/>
          <w:i/>
        </w:rPr>
      </w:pPr>
      <w:proofErr w:type="gramStart"/>
      <w:r w:rsidRPr="00647BD8">
        <w:rPr>
          <w:rFonts w:ascii="Times New Roman" w:hAnsi="Times New Roman" w:cs="Times New Roman"/>
          <w:i/>
        </w:rPr>
        <w:t>and</w:t>
      </w:r>
      <w:proofErr w:type="gramEnd"/>
      <w:r w:rsidRPr="00647BD8">
        <w:rPr>
          <w:rFonts w:ascii="Times New Roman" w:hAnsi="Times New Roman" w:cs="Times New Roman"/>
          <w:i/>
        </w:rPr>
        <w:t xml:space="preserve"> who strive to be raised up again.</w:t>
      </w:r>
    </w:p>
    <w:p w:rsidR="00647BD8" w:rsidRPr="00647BD8" w:rsidRDefault="00647BD8" w:rsidP="00647BD8">
      <w:pPr>
        <w:spacing w:line="240" w:lineRule="auto"/>
        <w:contextualSpacing/>
        <w:jc w:val="center"/>
        <w:rPr>
          <w:rFonts w:ascii="Times New Roman" w:hAnsi="Times New Roman" w:cs="Times New Roman"/>
          <w:i/>
        </w:rPr>
      </w:pPr>
      <w:r w:rsidRPr="00647BD8">
        <w:rPr>
          <w:rFonts w:ascii="Times New Roman" w:hAnsi="Times New Roman" w:cs="Times New Roman"/>
          <w:i/>
        </w:rPr>
        <w:t xml:space="preserve">You have given birth, </w:t>
      </w:r>
    </w:p>
    <w:p w:rsidR="00647BD8" w:rsidRPr="00647BD8" w:rsidRDefault="00647BD8" w:rsidP="00647BD8">
      <w:pPr>
        <w:spacing w:line="240" w:lineRule="auto"/>
        <w:contextualSpacing/>
        <w:jc w:val="center"/>
        <w:rPr>
          <w:rFonts w:ascii="Times New Roman" w:hAnsi="Times New Roman" w:cs="Times New Roman"/>
          <w:i/>
        </w:rPr>
      </w:pPr>
      <w:proofErr w:type="gramStart"/>
      <w:r w:rsidRPr="00647BD8">
        <w:rPr>
          <w:rFonts w:ascii="Times New Roman" w:hAnsi="Times New Roman" w:cs="Times New Roman"/>
          <w:i/>
        </w:rPr>
        <w:t>to</w:t>
      </w:r>
      <w:proofErr w:type="gramEnd"/>
      <w:r w:rsidRPr="00647BD8">
        <w:rPr>
          <w:rFonts w:ascii="Times New Roman" w:hAnsi="Times New Roman" w:cs="Times New Roman"/>
          <w:i/>
        </w:rPr>
        <w:t xml:space="preserve"> the wonder of all nature, to Your Holy Creator.</w:t>
      </w:r>
    </w:p>
    <w:p w:rsidR="00647BD8" w:rsidRPr="00647BD8" w:rsidRDefault="00647BD8" w:rsidP="00647BD8">
      <w:pPr>
        <w:spacing w:line="240" w:lineRule="auto"/>
        <w:contextualSpacing/>
        <w:jc w:val="center"/>
        <w:rPr>
          <w:rFonts w:ascii="Times New Roman" w:hAnsi="Times New Roman" w:cs="Times New Roman"/>
          <w:i/>
        </w:rPr>
      </w:pPr>
      <w:r w:rsidRPr="00647BD8">
        <w:rPr>
          <w:rFonts w:ascii="Times New Roman" w:hAnsi="Times New Roman" w:cs="Times New Roman"/>
          <w:i/>
        </w:rPr>
        <w:t xml:space="preserve">You who remains ever virgin, </w:t>
      </w:r>
    </w:p>
    <w:p w:rsidR="00647BD8" w:rsidRPr="00647BD8" w:rsidRDefault="00647BD8" w:rsidP="00647BD8">
      <w:pPr>
        <w:spacing w:line="240" w:lineRule="auto"/>
        <w:contextualSpacing/>
        <w:jc w:val="center"/>
        <w:rPr>
          <w:rFonts w:ascii="Times New Roman" w:hAnsi="Times New Roman" w:cs="Times New Roman"/>
          <w:i/>
        </w:rPr>
      </w:pPr>
      <w:proofErr w:type="gramStart"/>
      <w:r w:rsidRPr="00647BD8">
        <w:rPr>
          <w:rFonts w:ascii="Times New Roman" w:hAnsi="Times New Roman" w:cs="Times New Roman"/>
          <w:i/>
        </w:rPr>
        <w:t>both</w:t>
      </w:r>
      <w:proofErr w:type="gramEnd"/>
      <w:r w:rsidRPr="00647BD8">
        <w:rPr>
          <w:rFonts w:ascii="Times New Roman" w:hAnsi="Times New Roman" w:cs="Times New Roman"/>
          <w:i/>
        </w:rPr>
        <w:t xml:space="preserve"> before and after receiving that greeting of the angel Gabriel,</w:t>
      </w:r>
    </w:p>
    <w:p w:rsidR="00647BD8" w:rsidRPr="00647BD8" w:rsidRDefault="00647BD8" w:rsidP="00647BD8">
      <w:pPr>
        <w:spacing w:line="240" w:lineRule="auto"/>
        <w:contextualSpacing/>
        <w:jc w:val="center"/>
        <w:rPr>
          <w:rFonts w:ascii="Times New Roman" w:hAnsi="Times New Roman" w:cs="Times New Roman"/>
          <w:i/>
        </w:rPr>
      </w:pPr>
      <w:proofErr w:type="gramStart"/>
      <w:r w:rsidRPr="00647BD8">
        <w:rPr>
          <w:rFonts w:ascii="Times New Roman" w:hAnsi="Times New Roman" w:cs="Times New Roman"/>
          <w:i/>
        </w:rPr>
        <w:t>have</w:t>
      </w:r>
      <w:proofErr w:type="gramEnd"/>
      <w:r w:rsidRPr="00647BD8">
        <w:rPr>
          <w:rFonts w:ascii="Times New Roman" w:hAnsi="Times New Roman" w:cs="Times New Roman"/>
          <w:i/>
        </w:rPr>
        <w:t xml:space="preserve"> mercy on us sinners.</w:t>
      </w:r>
    </w:p>
    <w:p w:rsidR="000540EB" w:rsidRDefault="000540EB" w:rsidP="00530C11">
      <w:pPr>
        <w:spacing w:line="240" w:lineRule="auto"/>
        <w:rPr>
          <w:rFonts w:ascii="Times New Roman" w:hAnsi="Times New Roman" w:cs="Times New Roman"/>
        </w:rPr>
      </w:pPr>
    </w:p>
    <w:p w:rsidR="00A646DD" w:rsidRDefault="00A646DD" w:rsidP="00A646DD">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15</w:t>
      </w:r>
    </w:p>
    <w:p w:rsidR="00A646DD" w:rsidRPr="00220CA3" w:rsidRDefault="00A646DD" w:rsidP="00A646DD">
      <w:pPr>
        <w:jc w:val="center"/>
        <w:outlineLvl w:val="0"/>
        <w:rPr>
          <w:rFonts w:ascii="Times New Roman" w:hAnsi="Times New Roman" w:cs="Times New Roman"/>
          <w:b/>
          <w:sz w:val="32"/>
          <w:szCs w:val="32"/>
        </w:rPr>
      </w:pPr>
      <w:r>
        <w:rPr>
          <w:rFonts w:ascii="Times New Roman" w:hAnsi="Times New Roman" w:cs="Times New Roman"/>
          <w:b/>
          <w:sz w:val="32"/>
          <w:szCs w:val="32"/>
        </w:rPr>
        <w:t>Questions on Guillaume Dufay</w:t>
      </w:r>
    </w:p>
    <w:p w:rsidR="00A646DD" w:rsidRPr="0028662F" w:rsidRDefault="00A646DD" w:rsidP="00530C11">
      <w:pPr>
        <w:spacing w:line="240" w:lineRule="auto"/>
        <w:rPr>
          <w:rFonts w:ascii="Times New Roman" w:hAnsi="Times New Roman" w:cs="Times New Roman"/>
          <w:sz w:val="24"/>
          <w:szCs w:val="24"/>
        </w:rPr>
      </w:pPr>
    </w:p>
    <w:p w:rsidR="0028662F" w:rsidRDefault="0028662F" w:rsidP="0028662F">
      <w:pPr>
        <w:pStyle w:val="ListParagraph"/>
        <w:numPr>
          <w:ilvl w:val="0"/>
          <w:numId w:val="5"/>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What was a late </w:t>
      </w:r>
      <w:proofErr w:type="gramStart"/>
      <w:r>
        <w:rPr>
          <w:rFonts w:ascii="Times New Roman" w:hAnsi="Times New Roman" w:cs="Times New Roman"/>
          <w:b/>
          <w:sz w:val="24"/>
          <w:szCs w:val="24"/>
        </w:rPr>
        <w:t>Medieval</w:t>
      </w:r>
      <w:proofErr w:type="gramEnd"/>
      <w:r>
        <w:rPr>
          <w:rFonts w:ascii="Times New Roman" w:hAnsi="Times New Roman" w:cs="Times New Roman"/>
          <w:b/>
          <w:sz w:val="24"/>
          <w:szCs w:val="24"/>
        </w:rPr>
        <w:t xml:space="preserve"> motet?</w:t>
      </w:r>
    </w:p>
    <w:p w:rsidR="0028662F" w:rsidRDefault="0028662F" w:rsidP="0028662F">
      <w:pPr>
        <w:pStyle w:val="ListParagraph"/>
        <w:spacing w:line="240" w:lineRule="auto"/>
        <w:ind w:left="1080"/>
        <w:rPr>
          <w:rFonts w:ascii="Times New Roman" w:hAnsi="Times New Roman" w:cs="Times New Roman"/>
          <w:b/>
          <w:sz w:val="24"/>
          <w:szCs w:val="24"/>
        </w:rPr>
      </w:pPr>
    </w:p>
    <w:p w:rsidR="0028662F" w:rsidRDefault="0028662F" w:rsidP="0028662F">
      <w:pPr>
        <w:pStyle w:val="ListParagraph"/>
        <w:spacing w:line="240" w:lineRule="auto"/>
        <w:ind w:left="1080"/>
        <w:rPr>
          <w:rFonts w:ascii="Times New Roman" w:hAnsi="Times New Roman" w:cs="Times New Roman"/>
          <w:b/>
          <w:sz w:val="24"/>
          <w:szCs w:val="24"/>
        </w:rPr>
      </w:pPr>
    </w:p>
    <w:p w:rsidR="0028662F" w:rsidRDefault="0028662F" w:rsidP="0028662F">
      <w:pPr>
        <w:pStyle w:val="ListParagraph"/>
        <w:numPr>
          <w:ilvl w:val="0"/>
          <w:numId w:val="5"/>
        </w:numPr>
        <w:spacing w:line="240" w:lineRule="auto"/>
        <w:rPr>
          <w:rFonts w:ascii="Times New Roman" w:hAnsi="Times New Roman" w:cs="Times New Roman"/>
          <w:b/>
          <w:sz w:val="24"/>
          <w:szCs w:val="24"/>
        </w:rPr>
      </w:pPr>
      <w:r w:rsidRPr="0028662F">
        <w:rPr>
          <w:rFonts w:ascii="Times New Roman" w:hAnsi="Times New Roman" w:cs="Times New Roman"/>
          <w:b/>
          <w:sz w:val="24"/>
          <w:szCs w:val="24"/>
        </w:rPr>
        <w:t>Where was Guillaume Dufay educated?</w:t>
      </w:r>
    </w:p>
    <w:p w:rsidR="00D8384A" w:rsidRDefault="00D8384A" w:rsidP="00D8384A">
      <w:pPr>
        <w:pStyle w:val="ListParagraph"/>
        <w:spacing w:line="240" w:lineRule="auto"/>
        <w:ind w:left="1080"/>
        <w:rPr>
          <w:rFonts w:ascii="Times New Roman" w:hAnsi="Times New Roman" w:cs="Times New Roman"/>
          <w:b/>
          <w:sz w:val="24"/>
          <w:szCs w:val="24"/>
        </w:rPr>
      </w:pPr>
    </w:p>
    <w:p w:rsidR="00D8384A" w:rsidRPr="00D8384A" w:rsidRDefault="00D8384A" w:rsidP="00D8384A">
      <w:pPr>
        <w:pStyle w:val="ListParagraph"/>
        <w:spacing w:line="240" w:lineRule="auto"/>
        <w:ind w:left="1080"/>
        <w:rPr>
          <w:rFonts w:ascii="Times New Roman" w:hAnsi="Times New Roman" w:cs="Times New Roman"/>
          <w:b/>
          <w:sz w:val="24"/>
          <w:szCs w:val="24"/>
        </w:rPr>
      </w:pPr>
    </w:p>
    <w:p w:rsidR="0028662F" w:rsidRDefault="0028662F" w:rsidP="0028662F">
      <w:pPr>
        <w:pStyle w:val="ListParagraph"/>
        <w:numPr>
          <w:ilvl w:val="0"/>
          <w:numId w:val="5"/>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On what melody is Guillaume Dufay’s motet “Alma </w:t>
      </w:r>
      <w:proofErr w:type="spellStart"/>
      <w:r>
        <w:rPr>
          <w:rFonts w:ascii="Times New Roman" w:hAnsi="Times New Roman" w:cs="Times New Roman"/>
          <w:b/>
          <w:sz w:val="24"/>
          <w:szCs w:val="24"/>
        </w:rPr>
        <w:t>Redemptoris</w:t>
      </w:r>
      <w:proofErr w:type="spellEnd"/>
      <w:r>
        <w:rPr>
          <w:rFonts w:ascii="Times New Roman" w:hAnsi="Times New Roman" w:cs="Times New Roman"/>
          <w:b/>
          <w:sz w:val="24"/>
          <w:szCs w:val="24"/>
        </w:rPr>
        <w:t xml:space="preserve"> Mater” based?</w:t>
      </w: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spacing w:line="240" w:lineRule="auto"/>
        <w:rPr>
          <w:rFonts w:ascii="Times New Roman" w:hAnsi="Times New Roman" w:cs="Times New Roman"/>
          <w:b/>
          <w:sz w:val="24"/>
          <w:szCs w:val="24"/>
        </w:rPr>
      </w:pPr>
    </w:p>
    <w:p w:rsidR="00CA1FD3" w:rsidRDefault="00CA1FD3" w:rsidP="00CA1FD3">
      <w:pPr>
        <w:jc w:val="center"/>
        <w:outlineLvl w:val="0"/>
        <w:rPr>
          <w:rFonts w:ascii="Times New Roman" w:hAnsi="Times New Roman" w:cs="Times New Roman"/>
          <w:b/>
          <w:sz w:val="32"/>
          <w:szCs w:val="32"/>
        </w:rPr>
      </w:pPr>
      <w:r w:rsidRPr="00BD058A">
        <w:rPr>
          <w:rFonts w:ascii="Times New Roman" w:hAnsi="Times New Roman" w:cs="Times New Roman"/>
          <w:b/>
          <w:sz w:val="32"/>
          <w:szCs w:val="32"/>
        </w:rPr>
        <w:lastRenderedPageBreak/>
        <w:t>MUSIC HISTORY: pg</w:t>
      </w:r>
      <w:r>
        <w:rPr>
          <w:rFonts w:ascii="Times New Roman" w:hAnsi="Times New Roman" w:cs="Times New Roman"/>
          <w:b/>
          <w:sz w:val="32"/>
          <w:szCs w:val="32"/>
        </w:rPr>
        <w:t>. 16</w:t>
      </w:r>
    </w:p>
    <w:p w:rsidR="00CA1FD3" w:rsidRDefault="00CA1FD3" w:rsidP="00CA1FD3">
      <w:pPr>
        <w:jc w:val="center"/>
        <w:outlineLvl w:val="0"/>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668480" behindDoc="0" locked="0" layoutInCell="1" allowOverlap="1" wp14:anchorId="24B52849" wp14:editId="54D732D0">
            <wp:simplePos x="0" y="0"/>
            <wp:positionH relativeFrom="column">
              <wp:posOffset>-95052</wp:posOffset>
            </wp:positionH>
            <wp:positionV relativeFrom="paragraph">
              <wp:posOffset>66675</wp:posOffset>
            </wp:positionV>
            <wp:extent cx="6217920" cy="81930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19_201216.jpg"/>
                    <pic:cNvPicPr/>
                  </pic:nvPicPr>
                  <pic:blipFill rotWithShape="1">
                    <a:blip r:embed="rId10">
                      <a:extLst>
                        <a:ext uri="{28A0092B-C50C-407E-A947-70E740481C1C}">
                          <a14:useLocalDpi xmlns:a14="http://schemas.microsoft.com/office/drawing/2010/main" val="0"/>
                        </a:ext>
                      </a:extLst>
                    </a:blip>
                    <a:srcRect r="1743"/>
                    <a:stretch/>
                  </pic:blipFill>
                  <pic:spPr bwMode="auto">
                    <a:xfrm>
                      <a:off x="0" y="0"/>
                      <a:ext cx="6217920" cy="8193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D3" w:rsidRDefault="00CA1FD3" w:rsidP="00CA1FD3">
      <w:pPr>
        <w:jc w:val="center"/>
        <w:outlineLvl w:val="0"/>
        <w:rPr>
          <w:rFonts w:ascii="Times New Roman" w:hAnsi="Times New Roman" w:cs="Times New Roman"/>
          <w:b/>
          <w:sz w:val="32"/>
          <w:szCs w:val="32"/>
        </w:rPr>
      </w:pPr>
    </w:p>
    <w:p w:rsidR="00CA1FD3" w:rsidRDefault="00CA1FD3" w:rsidP="00CA1FD3">
      <w:pPr>
        <w:jc w:val="center"/>
        <w:outlineLvl w:val="0"/>
        <w:rPr>
          <w:rFonts w:ascii="Times New Roman" w:hAnsi="Times New Roman" w:cs="Times New Roman"/>
          <w:b/>
          <w:sz w:val="32"/>
          <w:szCs w:val="32"/>
        </w:rPr>
      </w:pPr>
    </w:p>
    <w:p w:rsidR="00CA1FD3" w:rsidRPr="00CA1FD3" w:rsidRDefault="00CA1FD3" w:rsidP="00CA1FD3">
      <w:pPr>
        <w:spacing w:line="240" w:lineRule="auto"/>
        <w:rPr>
          <w:rFonts w:ascii="Times New Roman" w:hAnsi="Times New Roman" w:cs="Times New Roman"/>
          <w:b/>
          <w:sz w:val="24"/>
          <w:szCs w:val="24"/>
        </w:rPr>
      </w:pPr>
    </w:p>
    <w:sectPr w:rsidR="00CA1FD3" w:rsidRPr="00CA1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6042A"/>
    <w:multiLevelType w:val="hybridMultilevel"/>
    <w:tmpl w:val="DC066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E30033"/>
    <w:multiLevelType w:val="hybridMultilevel"/>
    <w:tmpl w:val="1B9A5918"/>
    <w:lvl w:ilvl="0" w:tplc="5C9898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395E39"/>
    <w:multiLevelType w:val="hybridMultilevel"/>
    <w:tmpl w:val="C28A9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41676C"/>
    <w:multiLevelType w:val="hybridMultilevel"/>
    <w:tmpl w:val="CD3AE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FB4EEF"/>
    <w:multiLevelType w:val="hybridMultilevel"/>
    <w:tmpl w:val="2B6074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888"/>
    <w:rsid w:val="000540EB"/>
    <w:rsid w:val="00083216"/>
    <w:rsid w:val="000A75D8"/>
    <w:rsid w:val="00100797"/>
    <w:rsid w:val="0010598A"/>
    <w:rsid w:val="00141754"/>
    <w:rsid w:val="00142ED8"/>
    <w:rsid w:val="00196856"/>
    <w:rsid w:val="001F2DC7"/>
    <w:rsid w:val="00216411"/>
    <w:rsid w:val="00220CA3"/>
    <w:rsid w:val="002704DD"/>
    <w:rsid w:val="00282215"/>
    <w:rsid w:val="0028662F"/>
    <w:rsid w:val="00294623"/>
    <w:rsid w:val="002C35A2"/>
    <w:rsid w:val="00355346"/>
    <w:rsid w:val="00360BC6"/>
    <w:rsid w:val="00391FF6"/>
    <w:rsid w:val="003A4D88"/>
    <w:rsid w:val="003B2EC1"/>
    <w:rsid w:val="00404583"/>
    <w:rsid w:val="00430F7B"/>
    <w:rsid w:val="004353AA"/>
    <w:rsid w:val="004753D1"/>
    <w:rsid w:val="004908CD"/>
    <w:rsid w:val="004B214E"/>
    <w:rsid w:val="004D2FA9"/>
    <w:rsid w:val="00505EE7"/>
    <w:rsid w:val="00506888"/>
    <w:rsid w:val="00530C11"/>
    <w:rsid w:val="0056731F"/>
    <w:rsid w:val="0059100C"/>
    <w:rsid w:val="00625F92"/>
    <w:rsid w:val="00641DCB"/>
    <w:rsid w:val="00647BD8"/>
    <w:rsid w:val="0065436B"/>
    <w:rsid w:val="006C1F77"/>
    <w:rsid w:val="0073040F"/>
    <w:rsid w:val="00740E70"/>
    <w:rsid w:val="007B08B8"/>
    <w:rsid w:val="007D108E"/>
    <w:rsid w:val="00854AA3"/>
    <w:rsid w:val="008846FB"/>
    <w:rsid w:val="008D16CE"/>
    <w:rsid w:val="00976B91"/>
    <w:rsid w:val="009B2F1A"/>
    <w:rsid w:val="00A646DD"/>
    <w:rsid w:val="00AA601B"/>
    <w:rsid w:val="00AF7B27"/>
    <w:rsid w:val="00B20AD6"/>
    <w:rsid w:val="00B273DE"/>
    <w:rsid w:val="00BD058A"/>
    <w:rsid w:val="00BD06DD"/>
    <w:rsid w:val="00BD476B"/>
    <w:rsid w:val="00C87E9D"/>
    <w:rsid w:val="00CA1FD3"/>
    <w:rsid w:val="00CA3F29"/>
    <w:rsid w:val="00CA4D66"/>
    <w:rsid w:val="00CE13F3"/>
    <w:rsid w:val="00D110A9"/>
    <w:rsid w:val="00D2207C"/>
    <w:rsid w:val="00D65585"/>
    <w:rsid w:val="00D8384A"/>
    <w:rsid w:val="00DC15BD"/>
    <w:rsid w:val="00DD245F"/>
    <w:rsid w:val="00DD704D"/>
    <w:rsid w:val="00E36043"/>
    <w:rsid w:val="00E80AB1"/>
    <w:rsid w:val="00EB0F5F"/>
    <w:rsid w:val="00F11475"/>
    <w:rsid w:val="00F148E0"/>
    <w:rsid w:val="00F701AA"/>
    <w:rsid w:val="00F808E2"/>
    <w:rsid w:val="00F922D4"/>
    <w:rsid w:val="00F92732"/>
    <w:rsid w:val="00FA1910"/>
    <w:rsid w:val="00FB2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0EB"/>
    <w:rPr>
      <w:rFonts w:ascii="Tahoma" w:hAnsi="Tahoma" w:cs="Tahoma"/>
      <w:sz w:val="16"/>
      <w:szCs w:val="16"/>
    </w:rPr>
  </w:style>
  <w:style w:type="paragraph" w:styleId="ListParagraph">
    <w:name w:val="List Paragraph"/>
    <w:basedOn w:val="Normal"/>
    <w:uiPriority w:val="34"/>
    <w:qFormat/>
    <w:rsid w:val="00DC15BD"/>
    <w:pPr>
      <w:ind w:left="720"/>
      <w:contextualSpacing/>
    </w:pPr>
  </w:style>
  <w:style w:type="table" w:styleId="TableGrid">
    <w:name w:val="Table Grid"/>
    <w:basedOn w:val="TableNormal"/>
    <w:uiPriority w:val="59"/>
    <w:rsid w:val="009B2F1A"/>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0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0EB"/>
    <w:rPr>
      <w:rFonts w:ascii="Tahoma" w:hAnsi="Tahoma" w:cs="Tahoma"/>
      <w:sz w:val="16"/>
      <w:szCs w:val="16"/>
    </w:rPr>
  </w:style>
  <w:style w:type="paragraph" w:styleId="ListParagraph">
    <w:name w:val="List Paragraph"/>
    <w:basedOn w:val="Normal"/>
    <w:uiPriority w:val="34"/>
    <w:qFormat/>
    <w:rsid w:val="00DC15BD"/>
    <w:pPr>
      <w:ind w:left="720"/>
      <w:contextualSpacing/>
    </w:pPr>
  </w:style>
  <w:style w:type="table" w:styleId="TableGrid">
    <w:name w:val="Table Grid"/>
    <w:basedOn w:val="TableNormal"/>
    <w:uiPriority w:val="59"/>
    <w:rsid w:val="009B2F1A"/>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17</Pages>
  <Words>3738</Words>
  <Characters>21307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robbyshafer@aol.com</dc:creator>
  <cp:lastModifiedBy>robbyshafer@aol.com</cp:lastModifiedBy>
  <cp:revision>100</cp:revision>
  <dcterms:created xsi:type="dcterms:W3CDTF">2020-09-18T22:49:00Z</dcterms:created>
  <dcterms:modified xsi:type="dcterms:W3CDTF">2020-10-16T16:19:00Z</dcterms:modified>
</cp:coreProperties>
</file>