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B" w:rsidRDefault="00770DAB">
      <w:r>
        <w:t>Chapter 3: Exploration and Colonization</w:t>
      </w:r>
    </w:p>
    <w:p w:rsidR="00B105B5" w:rsidRDefault="00770DAB">
      <w:r>
        <w:t xml:space="preserve"> Vocabulary Words – due the day of the test</w:t>
      </w:r>
    </w:p>
    <w:p w:rsidR="00770DAB" w:rsidRDefault="00770DAB"/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Colony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 xml:space="preserve">Turning point 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Circumnavigate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Columbian Exchange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Conquistador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Pueblo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Presidio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Mission</w:t>
      </w:r>
    </w:p>
    <w:p w:rsidR="00770DAB" w:rsidRDefault="00B93EF5" w:rsidP="00770DAB">
      <w:pPr>
        <w:pStyle w:val="ListParagraph"/>
        <w:numPr>
          <w:ilvl w:val="0"/>
          <w:numId w:val="1"/>
        </w:numPr>
        <w:jc w:val="left"/>
      </w:pPr>
      <w:r>
        <w:t>Peninsular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proofErr w:type="spellStart"/>
      <w:r>
        <w:t>Creolo</w:t>
      </w:r>
      <w:proofErr w:type="spellEnd"/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Mestizo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encomienda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 xml:space="preserve">plantation </w:t>
      </w:r>
      <w:bookmarkStart w:id="0" w:name="_GoBack"/>
      <w:bookmarkEnd w:id="0"/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northwest passage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protestant reformation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proofErr w:type="spellStart"/>
      <w:r>
        <w:t>coureur</w:t>
      </w:r>
      <w:proofErr w:type="spellEnd"/>
      <w:r>
        <w:t xml:space="preserve"> de bois 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alliance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charter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burgess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house of burgesses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representative government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magna carta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parliament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pilgrims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established church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persecution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>mayflower compact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 xml:space="preserve">precedent </w:t>
      </w:r>
    </w:p>
    <w:p w:rsidR="00770DAB" w:rsidRDefault="00770DAB" w:rsidP="00770DAB">
      <w:pPr>
        <w:pStyle w:val="ListParagraph"/>
        <w:numPr>
          <w:ilvl w:val="0"/>
          <w:numId w:val="1"/>
        </w:numPr>
        <w:jc w:val="left"/>
      </w:pPr>
      <w:r>
        <w:t xml:space="preserve">thanksgiving </w:t>
      </w:r>
    </w:p>
    <w:p w:rsidR="00770DAB" w:rsidRDefault="00770DAB"/>
    <w:sectPr w:rsidR="0077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ACB"/>
    <w:multiLevelType w:val="hybridMultilevel"/>
    <w:tmpl w:val="98C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AB"/>
    <w:rsid w:val="004F6771"/>
    <w:rsid w:val="00770DAB"/>
    <w:rsid w:val="00904427"/>
    <w:rsid w:val="00B93EF5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8B6DF-E2F3-4AAC-BA2E-E1197B2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Nicole Harmon</cp:lastModifiedBy>
  <cp:revision>2</cp:revision>
  <dcterms:created xsi:type="dcterms:W3CDTF">2017-10-08T16:57:00Z</dcterms:created>
  <dcterms:modified xsi:type="dcterms:W3CDTF">2018-10-17T13:38:00Z</dcterms:modified>
</cp:coreProperties>
</file>