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E96" w:rsidRDefault="00101E96" w:rsidP="00101E96">
      <w:pPr>
        <w:contextualSpacing/>
        <w:jc w:val="center"/>
        <w:rPr>
          <w:b/>
          <w:sz w:val="32"/>
          <w:szCs w:val="32"/>
        </w:rPr>
      </w:pPr>
      <w:r>
        <w:rPr>
          <w:b/>
          <w:sz w:val="32"/>
          <w:szCs w:val="32"/>
        </w:rPr>
        <w:t>MUSIC HISTORY: pg. 44</w:t>
      </w:r>
    </w:p>
    <w:p w:rsidR="00101E96" w:rsidRDefault="00101E96" w:rsidP="00101E96">
      <w:pPr>
        <w:contextualSpacing/>
        <w:jc w:val="center"/>
        <w:rPr>
          <w:b/>
          <w:sz w:val="32"/>
          <w:szCs w:val="32"/>
        </w:rPr>
      </w:pPr>
    </w:p>
    <w:p w:rsidR="00101E96" w:rsidRPr="00101E96" w:rsidRDefault="00101E96" w:rsidP="00101E96">
      <w:pPr>
        <w:contextualSpacing/>
        <w:jc w:val="center"/>
        <w:rPr>
          <w:rFonts w:ascii="Lucida Calligraphy" w:hAnsi="Lucida Calligraphy"/>
          <w:b/>
          <w:sz w:val="56"/>
          <w:szCs w:val="56"/>
        </w:rPr>
      </w:pPr>
      <w:r>
        <w:rPr>
          <w:rFonts w:ascii="Lucida Calligraphy" w:hAnsi="Lucida Calligraphy"/>
          <w:b/>
          <w:sz w:val="72"/>
          <w:szCs w:val="72"/>
        </w:rPr>
        <w:t xml:space="preserve">Romantic Era </w:t>
      </w:r>
      <w:r w:rsidRPr="00101E96">
        <w:rPr>
          <w:rFonts w:ascii="Lucida Calligraphy" w:hAnsi="Lucida Calligraphy"/>
          <w:b/>
          <w:sz w:val="56"/>
          <w:szCs w:val="56"/>
        </w:rPr>
        <w:t>(1800-1900)</w:t>
      </w:r>
    </w:p>
    <w:p w:rsidR="00101E96" w:rsidRDefault="008760D2" w:rsidP="00A74D69">
      <w:pPr>
        <w:jc w:val="center"/>
        <w:rPr>
          <w:iCs/>
          <w:sz w:val="72"/>
          <w:szCs w:val="72"/>
        </w:rPr>
      </w:pPr>
      <w:r>
        <w:rPr>
          <w:iCs/>
          <w:noProof/>
          <w:sz w:val="72"/>
          <w:szCs w:val="72"/>
          <w:lang w:eastAsia="en-US"/>
        </w:rPr>
        <w:drawing>
          <wp:anchor distT="0" distB="0" distL="114300" distR="114300" simplePos="0" relativeHeight="251658240" behindDoc="0" locked="0" layoutInCell="1" allowOverlap="1" wp14:anchorId="0E8E5CA2" wp14:editId="06845EB0">
            <wp:simplePos x="0" y="0"/>
            <wp:positionH relativeFrom="column">
              <wp:posOffset>-57150</wp:posOffset>
            </wp:positionH>
            <wp:positionV relativeFrom="paragraph">
              <wp:posOffset>72390</wp:posOffset>
            </wp:positionV>
            <wp:extent cx="5943600" cy="76917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30_12264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101E96" w:rsidRDefault="00101E96" w:rsidP="00A74D69">
      <w:pPr>
        <w:jc w:val="center"/>
        <w:rPr>
          <w:iCs/>
          <w:sz w:val="72"/>
          <w:szCs w:val="72"/>
        </w:rPr>
      </w:pPr>
    </w:p>
    <w:p w:rsidR="008760D2" w:rsidRDefault="008760D2" w:rsidP="008760D2">
      <w:pPr>
        <w:contextualSpacing/>
        <w:jc w:val="center"/>
        <w:rPr>
          <w:b/>
          <w:sz w:val="32"/>
          <w:szCs w:val="32"/>
        </w:rPr>
      </w:pPr>
      <w:r>
        <w:rPr>
          <w:b/>
          <w:sz w:val="32"/>
          <w:szCs w:val="32"/>
        </w:rPr>
        <w:t>MUSIC HISTORY: pg. 44</w:t>
      </w:r>
    </w:p>
    <w:p w:rsidR="00101E96" w:rsidRPr="002B5284" w:rsidRDefault="008760D2" w:rsidP="002B5284">
      <w:pPr>
        <w:contextualSpacing/>
        <w:jc w:val="center"/>
        <w:rPr>
          <w:b/>
          <w:sz w:val="32"/>
          <w:szCs w:val="32"/>
        </w:rPr>
      </w:pPr>
      <w:r>
        <w:rPr>
          <w:b/>
          <w:sz w:val="32"/>
          <w:szCs w:val="32"/>
        </w:rPr>
        <w:lastRenderedPageBreak/>
        <w:t>MUSIC HISTORY: pg. 45</w:t>
      </w:r>
    </w:p>
    <w:p w:rsidR="00A74D69" w:rsidRPr="001144B8" w:rsidRDefault="00A74D69" w:rsidP="00A74D69">
      <w:pPr>
        <w:jc w:val="center"/>
        <w:rPr>
          <w:iCs/>
          <w:sz w:val="72"/>
          <w:szCs w:val="72"/>
        </w:rPr>
      </w:pPr>
      <w:r>
        <w:rPr>
          <w:iCs/>
          <w:sz w:val="72"/>
          <w:szCs w:val="72"/>
        </w:rPr>
        <w:t>Beethoven</w:t>
      </w:r>
    </w:p>
    <w:p w:rsidR="00A74D69" w:rsidRPr="00962A99" w:rsidRDefault="00A74D69" w:rsidP="00A74D69">
      <w:pPr>
        <w:rPr>
          <w:i/>
          <w:iCs/>
          <w:sz w:val="16"/>
          <w:szCs w:val="16"/>
        </w:rPr>
      </w:pPr>
    </w:p>
    <w:p w:rsidR="00284C13" w:rsidRDefault="003E76B5" w:rsidP="00A231C4">
      <w:pPr>
        <w:jc w:val="both"/>
      </w:pPr>
      <w:r>
        <w:t xml:space="preserve">The German composer, </w:t>
      </w:r>
      <w:r w:rsidR="00A74D69" w:rsidRPr="001144B8">
        <w:rPr>
          <w:b/>
        </w:rPr>
        <w:t>Ludwig Van Beethoven (1770 – 1872)</w:t>
      </w:r>
      <w:r>
        <w:rPr>
          <w:b/>
        </w:rPr>
        <w:t>,</w:t>
      </w:r>
      <w:r w:rsidR="00A74D69">
        <w:t xml:space="preserve"> composed </w:t>
      </w:r>
      <w:r w:rsidR="00284C13">
        <w:t>two Mass settings,</w:t>
      </w:r>
      <w:r w:rsidR="00A74D69">
        <w:t xml:space="preserve"> as well as 9 sympho</w:t>
      </w:r>
      <w:r>
        <w:t xml:space="preserve">nies, numerous piano pieces, </w:t>
      </w:r>
      <w:r w:rsidR="00284C13">
        <w:t xml:space="preserve">and </w:t>
      </w:r>
      <w:r w:rsidR="00A74D69">
        <w:t xml:space="preserve">one opera. His style bridges the gap from the elegant Classical style of Haydn and Mozart, to the lush and </w:t>
      </w:r>
      <w:r w:rsidR="008760D2">
        <w:t>emotionally expressive</w:t>
      </w:r>
      <w:r w:rsidR="00A74D69">
        <w:t xml:space="preserve"> Romantic style</w:t>
      </w:r>
      <w:r w:rsidR="00806DF8">
        <w:t>, which pushes the limits of major/minor tonality</w:t>
      </w:r>
      <w:r w:rsidR="00A74D69">
        <w:t xml:space="preserve">. </w:t>
      </w:r>
      <w:r w:rsidR="006D72F8">
        <w:t xml:space="preserve">From a small town in Germany, </w:t>
      </w:r>
      <w:r w:rsidR="00890AF8">
        <w:t>Beethoven went to study musi</w:t>
      </w:r>
      <w:r w:rsidR="00EF5ACE">
        <w:t>c in Vienna</w:t>
      </w:r>
      <w:r w:rsidR="006D72F8">
        <w:t>, Austria,</w:t>
      </w:r>
      <w:r w:rsidR="00EF5ACE">
        <w:t xml:space="preserve"> at age 17</w:t>
      </w:r>
      <w:r w:rsidR="00890AF8">
        <w:t>. He</w:t>
      </w:r>
      <w:r>
        <w:t xml:space="preserve"> </w:t>
      </w:r>
      <w:r w:rsidR="00EF5ACE">
        <w:t xml:space="preserve">met Mozart </w:t>
      </w:r>
      <w:r>
        <w:t xml:space="preserve">and </w:t>
      </w:r>
      <w:r w:rsidR="00EF5ACE">
        <w:t>even took some lessons with him, but after only two weeks in Vienna, Beethoven’s mother passed away and he had to return hom</w:t>
      </w:r>
      <w:r w:rsidR="005E29D8">
        <w:t>e. His father was so crushed</w:t>
      </w:r>
      <w:r w:rsidR="00EF5ACE">
        <w:t xml:space="preserve"> </w:t>
      </w:r>
      <w:r w:rsidR="005E29D8">
        <w:t xml:space="preserve">by her death that he was unable to </w:t>
      </w:r>
      <w:r w:rsidR="00EF5ACE">
        <w:t>work, and Beethoven</w:t>
      </w:r>
      <w:r w:rsidR="001966DB">
        <w:t xml:space="preserve"> found himself </w:t>
      </w:r>
      <w:r w:rsidR="00EF5ACE">
        <w:t>res</w:t>
      </w:r>
      <w:r w:rsidR="00ED219A">
        <w:t xml:space="preserve">ponsible for caring for </w:t>
      </w:r>
      <w:r w:rsidR="00C24C87">
        <w:t xml:space="preserve">his </w:t>
      </w:r>
      <w:r w:rsidR="00ED219A">
        <w:t>younger siblings</w:t>
      </w:r>
      <w:r w:rsidR="00EF5ACE">
        <w:t xml:space="preserve">, financially and otherwise. He was </w:t>
      </w:r>
      <w:r w:rsidR="00ED219A">
        <w:t xml:space="preserve">able to return to Vienna a few years later, where he </w:t>
      </w:r>
      <w:r w:rsidR="00EF5ACE">
        <w:t>spent most of his career</w:t>
      </w:r>
      <w:r w:rsidR="00ED219A">
        <w:t>. H</w:t>
      </w:r>
      <w:r w:rsidR="00962A99">
        <w:t xml:space="preserve">is talent </w:t>
      </w:r>
      <w:r w:rsidR="00ED219A">
        <w:t xml:space="preserve">as a virtuoso pianist </w:t>
      </w:r>
      <w:r w:rsidR="00962A99">
        <w:t>was quickly recognized</w:t>
      </w:r>
      <w:r w:rsidR="00ED219A">
        <w:t xml:space="preserve">, and he later began to </w:t>
      </w:r>
      <w:r w:rsidR="00C24C87">
        <w:t>establish himself</w:t>
      </w:r>
      <w:r w:rsidR="00ED219A">
        <w:t xml:space="preserve"> as a composer</w:t>
      </w:r>
      <w:r>
        <w:t xml:space="preserve">. Haydn recommended Beethoven for several jobs. </w:t>
      </w:r>
      <w:r w:rsidR="00EF5ACE">
        <w:t xml:space="preserve">Another tragedy struck when </w:t>
      </w:r>
      <w:r w:rsidR="00284C13">
        <w:t xml:space="preserve">Beethoven began to </w:t>
      </w:r>
      <w:r w:rsidR="00EF5ACE">
        <w:t xml:space="preserve">lose his hearing at age 28. He </w:t>
      </w:r>
      <w:r w:rsidR="00284C13">
        <w:t>later went completely deaf</w:t>
      </w:r>
      <w:r w:rsidR="004A4F73">
        <w:t xml:space="preserve">, but </w:t>
      </w:r>
      <w:r w:rsidR="00284C13">
        <w:t xml:space="preserve">his spirit could not be silenced, and he </w:t>
      </w:r>
      <w:r w:rsidR="004A4F73">
        <w:t>continued to compose</w:t>
      </w:r>
      <w:r w:rsidR="00284C13">
        <w:t>, hearing his music only in his mind</w:t>
      </w:r>
      <w:r w:rsidR="004A4F73">
        <w:t xml:space="preserve">. </w:t>
      </w:r>
    </w:p>
    <w:p w:rsidR="00284C13" w:rsidRDefault="00284C13" w:rsidP="00A231C4">
      <w:pPr>
        <w:jc w:val="both"/>
      </w:pPr>
    </w:p>
    <w:p w:rsidR="009800C2" w:rsidRPr="00341D68" w:rsidRDefault="008760D2" w:rsidP="00A231C4">
      <w:pPr>
        <w:jc w:val="both"/>
        <w:rPr>
          <w:b/>
        </w:rPr>
      </w:pPr>
      <w:r>
        <w:t>Beethoven’s first Mass setting, the Great Mass in C</w:t>
      </w:r>
      <w:r w:rsidR="004A4F73">
        <w:t xml:space="preserve"> (1807)</w:t>
      </w:r>
      <w:r>
        <w:t>, was composed for Prince Esterhazy, Haydn’s former employer. This Mass</w:t>
      </w:r>
      <w:r w:rsidR="004A4F73">
        <w:t>, while still in the early Romantic style,</w:t>
      </w:r>
      <w:r>
        <w:t xml:space="preserve"> </w:t>
      </w:r>
      <w:r w:rsidR="004A4F73">
        <w:t xml:space="preserve">holds to Classical conventions. Sadly, the first performance of his Mass in C did not go well. The Chorus had refused to rehearse under Beethoven, because </w:t>
      </w:r>
      <w:r w:rsidR="003E76B5">
        <w:t>he was deaf</w:t>
      </w:r>
      <w:r w:rsidR="004A4F73">
        <w:t xml:space="preserve">, and </w:t>
      </w:r>
      <w:r w:rsidR="0034347F">
        <w:t xml:space="preserve">they </w:t>
      </w:r>
      <w:r w:rsidR="00341D68">
        <w:t>were thus</w:t>
      </w:r>
      <w:r w:rsidR="004A4F73">
        <w:t xml:space="preserve"> unprepared</w:t>
      </w:r>
      <w:r w:rsidR="003E76B5">
        <w:t>, giving</w:t>
      </w:r>
      <w:r w:rsidR="0034347F">
        <w:t xml:space="preserve"> a mediocre performance</w:t>
      </w:r>
      <w:r w:rsidR="004A4F73">
        <w:t xml:space="preserve">. </w:t>
      </w:r>
      <w:r w:rsidR="0034347F">
        <w:t>Beethoven’s Mass in C is now consi</w:t>
      </w:r>
      <w:r w:rsidR="003E76B5">
        <w:t>dered one of his greatest works</w:t>
      </w:r>
      <w:r w:rsidR="0034347F">
        <w:t xml:space="preserve">. </w:t>
      </w:r>
      <w:r w:rsidR="00341D68" w:rsidRPr="00341D68">
        <w:rPr>
          <w:b/>
        </w:rPr>
        <w:t>The sung parts of the Mass are the Kyrie, Gloria, Credo, Sanctus and Agnus Dei.</w:t>
      </w:r>
    </w:p>
    <w:p w:rsidR="009800C2" w:rsidRDefault="009800C2" w:rsidP="008760D2">
      <w:pPr>
        <w:jc w:val="both"/>
      </w:pPr>
    </w:p>
    <w:p w:rsidR="00A74D69" w:rsidRDefault="00A74D69" w:rsidP="00A231C4">
      <w:pPr>
        <w:jc w:val="both"/>
      </w:pPr>
      <w:r>
        <w:t xml:space="preserve">Beethoven’s </w:t>
      </w:r>
      <w:r w:rsidR="008760D2">
        <w:t xml:space="preserve">second and final setting of the Mass, his </w:t>
      </w:r>
      <w:r>
        <w:t>“</w:t>
      </w:r>
      <w:proofErr w:type="spellStart"/>
      <w:r>
        <w:t>Missa</w:t>
      </w:r>
      <w:proofErr w:type="spellEnd"/>
      <w:r>
        <w:t xml:space="preserve"> </w:t>
      </w:r>
      <w:proofErr w:type="spellStart"/>
      <w:r>
        <w:t>Solemnis</w:t>
      </w:r>
      <w:proofErr w:type="spellEnd"/>
      <w:r>
        <w:t xml:space="preserve">” </w:t>
      </w:r>
      <w:r w:rsidR="008760D2">
        <w:t xml:space="preserve">is </w:t>
      </w:r>
      <w:r>
        <w:t xml:space="preserve">considered by </w:t>
      </w:r>
      <w:r w:rsidR="00950ECA">
        <w:t>many to be his greatest work. Always a painstakingly slow composer, i</w:t>
      </w:r>
      <w:r>
        <w:t>t took</w:t>
      </w:r>
      <w:r w:rsidR="00950ECA">
        <w:t xml:space="preserve"> Beethoven five years to write</w:t>
      </w:r>
      <w:r>
        <w:t xml:space="preserve"> the “</w:t>
      </w:r>
      <w:proofErr w:type="spellStart"/>
      <w:r>
        <w:t>Missa</w:t>
      </w:r>
      <w:proofErr w:type="spellEnd"/>
      <w:r>
        <w:t xml:space="preserve"> </w:t>
      </w:r>
      <w:proofErr w:type="spellStart"/>
      <w:r>
        <w:t>Solemnis</w:t>
      </w:r>
      <w:proofErr w:type="spellEnd"/>
      <w:r>
        <w:t xml:space="preserve">”, which was for him a deeply personal expression of faith. </w:t>
      </w:r>
      <w:r w:rsidR="009800C2">
        <w:t>Completed in 1822, Beethoven’s “</w:t>
      </w:r>
      <w:proofErr w:type="spellStart"/>
      <w:r w:rsidR="009800C2">
        <w:t>Missa</w:t>
      </w:r>
      <w:proofErr w:type="spellEnd"/>
      <w:r w:rsidR="009800C2">
        <w:t xml:space="preserve"> </w:t>
      </w:r>
      <w:proofErr w:type="spellStart"/>
      <w:r w:rsidR="009800C2">
        <w:t>Solemnis</w:t>
      </w:r>
      <w:proofErr w:type="spellEnd"/>
      <w:r w:rsidR="009800C2">
        <w:t xml:space="preserve">” was first performed in 1824, and was published a few days after his death in 1827. </w:t>
      </w:r>
      <w:r>
        <w:t xml:space="preserve">The lengthy Mass setting is like a choral symphony filled with liturgical symbolism. </w:t>
      </w:r>
      <w:r w:rsidR="004A4F73">
        <w:t>In the Benedictus, a violin solo, played in the highest register</w:t>
      </w:r>
      <w:r w:rsidR="0034347F">
        <w:t>,</w:t>
      </w:r>
      <w:r w:rsidR="004A4F73">
        <w:t xml:space="preserve"> floats serenely above the soloists and</w:t>
      </w:r>
      <w:r w:rsidR="0034347F">
        <w:t xml:space="preserve"> chorus, representing the desce</w:t>
      </w:r>
      <w:r w:rsidR="004A4F73">
        <w:t>n</w:t>
      </w:r>
      <w:r w:rsidR="0034347F">
        <w:t>t</w:t>
      </w:r>
      <w:r w:rsidR="004A4F73">
        <w:t xml:space="preserve"> of the Holy Spirit to the earth, in some of the most lushly beautiful writing</w:t>
      </w:r>
      <w:r w:rsidR="0034347F">
        <w:t xml:space="preserve"> ever composed</w:t>
      </w:r>
      <w:r w:rsidR="004A4F73">
        <w:t xml:space="preserve">. </w:t>
      </w:r>
      <w:r>
        <w:t>In speaking of his “</w:t>
      </w:r>
      <w:proofErr w:type="spellStart"/>
      <w:r>
        <w:t>Missa</w:t>
      </w:r>
      <w:proofErr w:type="spellEnd"/>
      <w:r>
        <w:t xml:space="preserve"> </w:t>
      </w:r>
      <w:proofErr w:type="spellStart"/>
      <w:r>
        <w:t>Solemnis</w:t>
      </w:r>
      <w:proofErr w:type="spellEnd"/>
      <w:r>
        <w:t xml:space="preserve">”, Beethoven said that he wanted to come closer to the Divinity, and to spread the rays of the Divinity among all mankind. Beethoven expressed this thought in the heading to the Kyrie, which reads; </w:t>
      </w:r>
      <w:r w:rsidRPr="003658EA">
        <w:rPr>
          <w:i/>
        </w:rPr>
        <w:t>“from the heart – may it in turn go to the heart”.</w:t>
      </w:r>
      <w:r>
        <w:t xml:space="preserve"> </w:t>
      </w:r>
    </w:p>
    <w:p w:rsidR="009800C2" w:rsidRPr="002B5284" w:rsidRDefault="009800C2" w:rsidP="00A74D69">
      <w:pPr>
        <w:jc w:val="both"/>
        <w:rPr>
          <w:sz w:val="16"/>
          <w:szCs w:val="16"/>
        </w:rPr>
      </w:pPr>
    </w:p>
    <w:p w:rsidR="00A74D69" w:rsidRPr="007A3128" w:rsidRDefault="00806DF8" w:rsidP="00A74D69">
      <w:pPr>
        <w:jc w:val="both"/>
        <w:rPr>
          <w:b/>
          <w:u w:val="single"/>
        </w:rPr>
      </w:pPr>
      <w:r>
        <w:rPr>
          <w:b/>
          <w:u w:val="single"/>
        </w:rPr>
        <w:t xml:space="preserve">Style </w:t>
      </w:r>
      <w:r w:rsidR="004A4F73">
        <w:rPr>
          <w:b/>
          <w:u w:val="single"/>
        </w:rPr>
        <w:t>of Beethoven’s Masses:</w:t>
      </w:r>
    </w:p>
    <w:p w:rsidR="00A74D69" w:rsidRDefault="00A74D69" w:rsidP="00A74D69">
      <w:pPr>
        <w:jc w:val="both"/>
      </w:pPr>
      <w:r>
        <w:t xml:space="preserve">- Full use of orchestra with chorus and soloists, in which the orchestra plays an important  </w:t>
      </w:r>
    </w:p>
    <w:p w:rsidR="00A74D69" w:rsidRDefault="00A74D69" w:rsidP="00A74D69">
      <w:pPr>
        <w:jc w:val="both"/>
      </w:pPr>
      <w:r>
        <w:t xml:space="preserve">  </w:t>
      </w:r>
      <w:proofErr w:type="gramStart"/>
      <w:r>
        <w:t>role</w:t>
      </w:r>
      <w:proofErr w:type="gramEnd"/>
      <w:r>
        <w:t>, sometimes beginning or continuing the theme</w:t>
      </w:r>
    </w:p>
    <w:p w:rsidR="00A74D69" w:rsidRDefault="00A74D69" w:rsidP="00A74D69">
      <w:pPr>
        <w:jc w:val="both"/>
      </w:pPr>
      <w:r>
        <w:t>- Choral writing strongly influenced by Handel</w:t>
      </w:r>
    </w:p>
    <w:p w:rsidR="00A74D69" w:rsidRDefault="00A74D69" w:rsidP="00A74D69">
      <w:pPr>
        <w:jc w:val="both"/>
      </w:pPr>
      <w:r>
        <w:t>- Use of traditional forms within each movement to create balance and symmetry</w:t>
      </w:r>
    </w:p>
    <w:p w:rsidR="002B5284" w:rsidRDefault="002B5284" w:rsidP="00A74D69">
      <w:pPr>
        <w:jc w:val="both"/>
      </w:pPr>
      <w:r>
        <w:t>- Often simple melodic material undergoes complex development</w:t>
      </w:r>
    </w:p>
    <w:p w:rsidR="00806DF8" w:rsidRDefault="00ED219A" w:rsidP="00A74D69">
      <w:pPr>
        <w:jc w:val="both"/>
      </w:pPr>
      <w:r>
        <w:t xml:space="preserve">- Lush harmonies </w:t>
      </w:r>
      <w:r w:rsidR="00806DF8">
        <w:t>push</w:t>
      </w:r>
      <w:r>
        <w:t>ing</w:t>
      </w:r>
      <w:r w:rsidR="00806DF8">
        <w:t xml:space="preserve"> the limits of major/minor tonality</w:t>
      </w:r>
      <w:r>
        <w:t>, u</w:t>
      </w:r>
      <w:r w:rsidR="00806DF8">
        <w:t xml:space="preserve">se of chromaticism and dissonance </w:t>
      </w:r>
    </w:p>
    <w:p w:rsidR="00806DF8" w:rsidRDefault="00A74D69" w:rsidP="00806DF8">
      <w:pPr>
        <w:jc w:val="both"/>
      </w:pPr>
      <w:r>
        <w:t xml:space="preserve">- Deeply personal and often poignantly emotional expression of the text </w:t>
      </w:r>
    </w:p>
    <w:p w:rsidR="009800C2" w:rsidRDefault="00806DF8" w:rsidP="00284C13">
      <w:pPr>
        <w:jc w:val="both"/>
      </w:pPr>
      <w:r>
        <w:t>- Sudden</w:t>
      </w:r>
      <w:r w:rsidR="00A74D69">
        <w:t xml:space="preserve"> contrasts in mood, dynamics, tempo etc. for dramatic effect </w:t>
      </w:r>
    </w:p>
    <w:p w:rsidR="0061671F" w:rsidRDefault="0061671F" w:rsidP="0061671F">
      <w:pPr>
        <w:contextualSpacing/>
        <w:jc w:val="center"/>
        <w:rPr>
          <w:b/>
          <w:sz w:val="32"/>
          <w:szCs w:val="32"/>
        </w:rPr>
      </w:pPr>
      <w:r>
        <w:rPr>
          <w:b/>
          <w:sz w:val="32"/>
          <w:szCs w:val="32"/>
        </w:rPr>
        <w:lastRenderedPageBreak/>
        <w:t xml:space="preserve">MUSIC HISTORY: </w:t>
      </w:r>
      <w:bookmarkStart w:id="0" w:name="_GoBack"/>
      <w:bookmarkEnd w:id="0"/>
      <w:r>
        <w:rPr>
          <w:b/>
          <w:sz w:val="32"/>
          <w:szCs w:val="32"/>
        </w:rPr>
        <w:t>pg. 46</w:t>
      </w:r>
    </w:p>
    <w:p w:rsidR="0061671F" w:rsidRPr="0061671F" w:rsidRDefault="0061671F" w:rsidP="0061671F">
      <w:pPr>
        <w:jc w:val="center"/>
        <w:rPr>
          <w:iCs/>
        </w:rPr>
      </w:pPr>
    </w:p>
    <w:p w:rsidR="0061671F" w:rsidRDefault="0061671F" w:rsidP="0061671F">
      <w:pPr>
        <w:jc w:val="center"/>
        <w:rPr>
          <w:iCs/>
          <w:sz w:val="72"/>
          <w:szCs w:val="72"/>
        </w:rPr>
      </w:pPr>
      <w:r>
        <w:rPr>
          <w:iCs/>
          <w:sz w:val="72"/>
          <w:szCs w:val="72"/>
        </w:rPr>
        <w:t>Kyrie</w:t>
      </w:r>
    </w:p>
    <w:p w:rsidR="0061671F" w:rsidRDefault="0061671F" w:rsidP="0061671F">
      <w:pPr>
        <w:jc w:val="center"/>
        <w:rPr>
          <w:iCs/>
        </w:rPr>
      </w:pPr>
    </w:p>
    <w:p w:rsidR="0061671F" w:rsidRDefault="0061671F" w:rsidP="0061671F">
      <w:pPr>
        <w:jc w:val="center"/>
        <w:rPr>
          <w:iCs/>
        </w:rPr>
      </w:pPr>
    </w:p>
    <w:p w:rsidR="0061671F" w:rsidRDefault="0061671F" w:rsidP="0061671F">
      <w:pPr>
        <w:jc w:val="center"/>
        <w:rPr>
          <w:i/>
          <w:iCs/>
        </w:rPr>
      </w:pPr>
      <w:r>
        <w:rPr>
          <w:i/>
          <w:iCs/>
        </w:rPr>
        <w:t>"Have mercy on me, O God, according to your steadfast love;</w:t>
      </w:r>
    </w:p>
    <w:p w:rsidR="0061671F" w:rsidRDefault="0061671F" w:rsidP="0061671F">
      <w:pPr>
        <w:jc w:val="center"/>
        <w:rPr>
          <w:i/>
          <w:iCs/>
        </w:rPr>
      </w:pPr>
      <w:proofErr w:type="gramStart"/>
      <w:r>
        <w:rPr>
          <w:i/>
          <w:iCs/>
        </w:rPr>
        <w:t>according</w:t>
      </w:r>
      <w:proofErr w:type="gramEnd"/>
      <w:r>
        <w:rPr>
          <w:i/>
          <w:iCs/>
        </w:rPr>
        <w:t xml:space="preserve"> to your abundant mercy blot out my transgressions" (Ps 51:1)</w:t>
      </w:r>
    </w:p>
    <w:p w:rsidR="0061671F" w:rsidRDefault="0061671F" w:rsidP="0061671F">
      <w:pPr>
        <w:rPr>
          <w:i/>
          <w:iCs/>
        </w:rPr>
      </w:pPr>
    </w:p>
    <w:p w:rsidR="0061671F" w:rsidRDefault="0061671F" w:rsidP="0061671F">
      <w:r>
        <w:tab/>
      </w:r>
    </w:p>
    <w:p w:rsidR="0061671F" w:rsidRPr="001E7A38" w:rsidRDefault="0061671F" w:rsidP="00F07F66">
      <w:pPr>
        <w:jc w:val="both"/>
        <w:rPr>
          <w:i/>
        </w:rPr>
      </w:pPr>
      <w:r w:rsidRPr="00B24B2C">
        <w:t>Saint Pope John Paul II</w:t>
      </w:r>
      <w:r>
        <w:t xml:space="preserve"> spoke about our need for what he calls the </w:t>
      </w:r>
      <w:r w:rsidRPr="00126FC9">
        <w:rPr>
          <w:i/>
        </w:rPr>
        <w:t>‘unfathomable mystery of God’s mercy’</w:t>
      </w:r>
      <w:r>
        <w:t xml:space="preserve"> when he dedicated the Polish Shrine of Divine Mercy on Aug. 17, 2002. He states: </w:t>
      </w:r>
      <w:r>
        <w:rPr>
          <w:i/>
        </w:rPr>
        <w:t xml:space="preserve">“Like Saint Faustina, we wish to proclaim that apart from the mercy of God there is no other source of hope for mankind. We desire to repeat with faith: </w:t>
      </w:r>
      <w:r w:rsidRPr="001E7A38">
        <w:rPr>
          <w:b/>
          <w:i/>
          <w:u w:val="single"/>
        </w:rPr>
        <w:t>Jesus I trust in you!</w:t>
      </w:r>
      <w:r>
        <w:rPr>
          <w:i/>
        </w:rPr>
        <w:t xml:space="preserve"> This proclamation, this confession of trust in the all-powerful love of God, is especially needed in our own time, when mankind is experiencing bewilderment in the face of many manifestations of evil. The invocation of God’s mercy needs to rise up from the depth of hearts filled with suffering, apprehension and uncertainty, and at the same time yearning for an infallible source of hope… With the eyes of our soul, we long to look into the eyes of the merciful Jesus, in order to find deep within His gaze the reflection of His inner life, as well as the light of grace which we already have received so often, which God holds out to us anew each day and on the last day.”</w:t>
      </w:r>
    </w:p>
    <w:p w:rsidR="0061671F" w:rsidRDefault="0061671F" w:rsidP="00F07F66">
      <w:pPr>
        <w:jc w:val="both"/>
      </w:pPr>
    </w:p>
    <w:p w:rsidR="0061671F" w:rsidRDefault="0061671F" w:rsidP="00F07F66">
      <w:pPr>
        <w:jc w:val="both"/>
      </w:pPr>
      <w:r>
        <w:t>The Kyrie is part of the Penitential Rite. After confessing our sins in the Confiteor, we ask God to have mercy on us in singing the Kyrie. Asking God for mercy reflects a long tradition of asking God to mercifully forgive us of our sins, as in Psalm 51; as well as the tradition of asking God to be merciful to us and come to our aid in our struggles, ailments, and trials, such as the blind beggar who cried out to Jesus to have mercy on him. The Kyrie is made up of three invocations, often seen as addressed to the Father, to the Son, and to the Holy Spirit. The Kyrie is the only part of the modern liturgy that is in Greek. The Kyrie was adopted into the liturgy of the Roman church in the 5th century.</w:t>
      </w:r>
    </w:p>
    <w:p w:rsidR="0061671F" w:rsidRDefault="0061671F" w:rsidP="00F07F66">
      <w:pPr>
        <w:jc w:val="both"/>
      </w:pPr>
    </w:p>
    <w:p w:rsidR="0061671F" w:rsidRPr="0061671F" w:rsidRDefault="0061671F" w:rsidP="00F07F66">
      <w:pPr>
        <w:jc w:val="both"/>
        <w:rPr>
          <w:i/>
        </w:rPr>
      </w:pPr>
      <w:r w:rsidRPr="00B24B2C">
        <w:t xml:space="preserve">Father George </w:t>
      </w:r>
      <w:proofErr w:type="spellStart"/>
      <w:r w:rsidRPr="00B24B2C">
        <w:t>Kosicki</w:t>
      </w:r>
      <w:proofErr w:type="spellEnd"/>
      <w:r>
        <w:t xml:space="preserve"> states that mercy is, </w:t>
      </w:r>
      <w:r w:rsidRPr="004A16A6">
        <w:rPr>
          <w:i/>
        </w:rPr>
        <w:t>“</w:t>
      </w:r>
      <w:r>
        <w:rPr>
          <w:i/>
        </w:rPr>
        <w:t xml:space="preserve">God’s love poured out upon us; it is when God, who is love itself, loves us. This flowing quality of mercy is most dramatically represented by Christ on the Cross as, through the Blood and Water gushing forth from His pierced Heart, He pours His very life out as a fountain of mercy for us… And we find it also in the great chant of the Church, the Kyrie </w:t>
      </w:r>
      <w:proofErr w:type="spellStart"/>
      <w:proofErr w:type="gramStart"/>
      <w:r>
        <w:rPr>
          <w:i/>
        </w:rPr>
        <w:t>Eleison</w:t>
      </w:r>
      <w:proofErr w:type="spellEnd"/>
      <w:proofErr w:type="gramEnd"/>
      <w:r>
        <w:rPr>
          <w:i/>
        </w:rPr>
        <w:t xml:space="preserve"> (Lord have mercy), which for centuries has resounded throughout the world at every celebration of the Eucharist and the Liturgy of the Hours. The word ‘</w:t>
      </w:r>
      <w:proofErr w:type="spellStart"/>
      <w:r>
        <w:rPr>
          <w:i/>
        </w:rPr>
        <w:t>eleison</w:t>
      </w:r>
      <w:proofErr w:type="spellEnd"/>
      <w:r>
        <w:rPr>
          <w:i/>
        </w:rPr>
        <w:t>’, which in Greek means ‘have mercy’, has the root meaning of ‘oil being poured out’, so whenever we say, ‘Lord have mercy,’ we are really saying, ‘Lord, pour your love out upon us’ (“Now Is the Time for Mercy”, Marian Press, 1993).</w:t>
      </w:r>
    </w:p>
    <w:p w:rsidR="0061671F" w:rsidRDefault="0061671F" w:rsidP="0061671F"/>
    <w:p w:rsidR="0061671F" w:rsidRPr="0061671F" w:rsidRDefault="0061671F" w:rsidP="0061671F">
      <w:pPr>
        <w:rPr>
          <w:u w:val="single"/>
        </w:rPr>
      </w:pPr>
      <w:r>
        <w:tab/>
      </w:r>
      <w:r>
        <w:tab/>
      </w:r>
      <w:r w:rsidRPr="0061671F">
        <w:rPr>
          <w:u w:val="single"/>
        </w:rPr>
        <w:t>Cantor/choir</w:t>
      </w:r>
      <w:r w:rsidRPr="0061671F">
        <w:tab/>
      </w:r>
      <w:r w:rsidRPr="0061671F">
        <w:tab/>
      </w:r>
      <w:r w:rsidRPr="0061671F">
        <w:tab/>
      </w:r>
      <w:r w:rsidRPr="0061671F">
        <w:rPr>
          <w:u w:val="single"/>
        </w:rPr>
        <w:t>All</w:t>
      </w:r>
    </w:p>
    <w:p w:rsidR="0061671F" w:rsidRPr="0061671F" w:rsidRDefault="0061671F" w:rsidP="0061671F">
      <w:pPr>
        <w:ind w:left="1440"/>
        <w:rPr>
          <w:i/>
          <w:iCs/>
        </w:rPr>
      </w:pPr>
      <w:r w:rsidRPr="0061671F">
        <w:rPr>
          <w:i/>
          <w:iCs/>
        </w:rPr>
        <w:t xml:space="preserve">V. Kyrie, </w:t>
      </w:r>
      <w:proofErr w:type="spellStart"/>
      <w:r w:rsidRPr="0061671F">
        <w:rPr>
          <w:i/>
          <w:iCs/>
        </w:rPr>
        <w:t>eleison</w:t>
      </w:r>
      <w:proofErr w:type="spellEnd"/>
      <w:r w:rsidRPr="0061671F">
        <w:rPr>
          <w:i/>
          <w:iCs/>
        </w:rPr>
        <w:t>.</w:t>
      </w:r>
      <w:r w:rsidRPr="0061671F">
        <w:rPr>
          <w:i/>
          <w:iCs/>
        </w:rPr>
        <w:tab/>
      </w:r>
      <w:r w:rsidRPr="0061671F">
        <w:rPr>
          <w:i/>
          <w:iCs/>
        </w:rPr>
        <w:tab/>
      </w:r>
      <w:r w:rsidRPr="0061671F">
        <w:rPr>
          <w:b/>
          <w:bCs/>
          <w:i/>
          <w:iCs/>
        </w:rPr>
        <w:t xml:space="preserve">R. Kyrie, </w:t>
      </w:r>
      <w:proofErr w:type="spellStart"/>
      <w:r w:rsidRPr="0061671F">
        <w:rPr>
          <w:b/>
          <w:bCs/>
          <w:i/>
          <w:iCs/>
        </w:rPr>
        <w:t>eleison</w:t>
      </w:r>
      <w:proofErr w:type="spellEnd"/>
      <w:r w:rsidRPr="0061671F">
        <w:rPr>
          <w:b/>
          <w:bCs/>
          <w:i/>
          <w:iCs/>
        </w:rPr>
        <w:t>.</w:t>
      </w:r>
      <w:r w:rsidRPr="0061671F">
        <w:rPr>
          <w:i/>
          <w:iCs/>
        </w:rPr>
        <w:tab/>
      </w:r>
      <w:r>
        <w:rPr>
          <w:i/>
          <w:iCs/>
        </w:rPr>
        <w:tab/>
        <w:t xml:space="preserve">Lord </w:t>
      </w:r>
      <w:proofErr w:type="gramStart"/>
      <w:r>
        <w:rPr>
          <w:i/>
          <w:iCs/>
        </w:rPr>
        <w:t>have</w:t>
      </w:r>
      <w:proofErr w:type="gramEnd"/>
      <w:r>
        <w:rPr>
          <w:i/>
          <w:iCs/>
        </w:rPr>
        <w:t xml:space="preserve"> mercy.</w:t>
      </w:r>
    </w:p>
    <w:p w:rsidR="0061671F" w:rsidRPr="0061671F" w:rsidRDefault="0061671F" w:rsidP="0061671F">
      <w:pPr>
        <w:ind w:left="720" w:firstLine="720"/>
        <w:rPr>
          <w:i/>
          <w:iCs/>
        </w:rPr>
      </w:pPr>
      <w:r w:rsidRPr="0061671F">
        <w:rPr>
          <w:i/>
          <w:iCs/>
        </w:rPr>
        <w:t xml:space="preserve">V. </w:t>
      </w:r>
      <w:proofErr w:type="spellStart"/>
      <w:r w:rsidRPr="0061671F">
        <w:rPr>
          <w:i/>
          <w:iCs/>
        </w:rPr>
        <w:t>Christe</w:t>
      </w:r>
      <w:proofErr w:type="spellEnd"/>
      <w:r w:rsidRPr="0061671F">
        <w:rPr>
          <w:i/>
          <w:iCs/>
        </w:rPr>
        <w:t xml:space="preserve">, </w:t>
      </w:r>
      <w:proofErr w:type="spellStart"/>
      <w:r w:rsidRPr="0061671F">
        <w:rPr>
          <w:i/>
          <w:iCs/>
        </w:rPr>
        <w:t>eleison</w:t>
      </w:r>
      <w:proofErr w:type="spellEnd"/>
      <w:r w:rsidRPr="0061671F">
        <w:rPr>
          <w:i/>
          <w:iCs/>
        </w:rPr>
        <w:t>.</w:t>
      </w:r>
      <w:r w:rsidRPr="0061671F">
        <w:rPr>
          <w:i/>
          <w:iCs/>
        </w:rPr>
        <w:tab/>
      </w:r>
      <w:r w:rsidRPr="0061671F">
        <w:rPr>
          <w:i/>
          <w:iCs/>
        </w:rPr>
        <w:tab/>
      </w:r>
      <w:r w:rsidRPr="0061671F">
        <w:rPr>
          <w:b/>
          <w:bCs/>
          <w:i/>
          <w:iCs/>
        </w:rPr>
        <w:t xml:space="preserve">R. </w:t>
      </w:r>
      <w:proofErr w:type="spellStart"/>
      <w:r w:rsidRPr="0061671F">
        <w:rPr>
          <w:b/>
          <w:bCs/>
          <w:i/>
          <w:iCs/>
        </w:rPr>
        <w:t>Christe</w:t>
      </w:r>
      <w:proofErr w:type="spellEnd"/>
      <w:r w:rsidRPr="0061671F">
        <w:rPr>
          <w:b/>
          <w:bCs/>
          <w:i/>
          <w:iCs/>
        </w:rPr>
        <w:t xml:space="preserve">, </w:t>
      </w:r>
      <w:proofErr w:type="spellStart"/>
      <w:r w:rsidRPr="0061671F">
        <w:rPr>
          <w:b/>
          <w:bCs/>
          <w:i/>
          <w:iCs/>
        </w:rPr>
        <w:t>eleison</w:t>
      </w:r>
      <w:proofErr w:type="spellEnd"/>
      <w:r w:rsidRPr="0061671F">
        <w:rPr>
          <w:b/>
          <w:bCs/>
          <w:i/>
          <w:iCs/>
        </w:rPr>
        <w:t>.</w:t>
      </w:r>
      <w:r w:rsidRPr="0061671F">
        <w:rPr>
          <w:i/>
          <w:iCs/>
        </w:rPr>
        <w:tab/>
      </w:r>
      <w:r>
        <w:rPr>
          <w:i/>
          <w:iCs/>
        </w:rPr>
        <w:tab/>
        <w:t xml:space="preserve">Christ </w:t>
      </w:r>
      <w:proofErr w:type="gramStart"/>
      <w:r>
        <w:rPr>
          <w:i/>
          <w:iCs/>
        </w:rPr>
        <w:t>have</w:t>
      </w:r>
      <w:proofErr w:type="gramEnd"/>
      <w:r>
        <w:rPr>
          <w:i/>
          <w:iCs/>
        </w:rPr>
        <w:t xml:space="preserve"> mercy.</w:t>
      </w:r>
    </w:p>
    <w:p w:rsidR="0061671F" w:rsidRPr="0061671F" w:rsidRDefault="0061671F" w:rsidP="0061671F">
      <w:pPr>
        <w:ind w:left="720" w:firstLine="720"/>
        <w:rPr>
          <w:i/>
        </w:rPr>
      </w:pPr>
      <w:r w:rsidRPr="0061671F">
        <w:rPr>
          <w:i/>
          <w:iCs/>
        </w:rPr>
        <w:t xml:space="preserve">V. Kyrie, </w:t>
      </w:r>
      <w:proofErr w:type="spellStart"/>
      <w:r w:rsidRPr="0061671F">
        <w:rPr>
          <w:i/>
          <w:iCs/>
        </w:rPr>
        <w:t>eleison</w:t>
      </w:r>
      <w:proofErr w:type="spellEnd"/>
      <w:r w:rsidRPr="0061671F">
        <w:rPr>
          <w:i/>
          <w:iCs/>
        </w:rPr>
        <w:t>.</w:t>
      </w:r>
      <w:r w:rsidRPr="0061671F">
        <w:rPr>
          <w:i/>
          <w:iCs/>
        </w:rPr>
        <w:tab/>
      </w:r>
      <w:r w:rsidRPr="0061671F">
        <w:rPr>
          <w:i/>
          <w:iCs/>
        </w:rPr>
        <w:tab/>
      </w:r>
      <w:r w:rsidRPr="0061671F">
        <w:rPr>
          <w:b/>
          <w:bCs/>
          <w:i/>
          <w:iCs/>
        </w:rPr>
        <w:t xml:space="preserve">R. Kyrie, </w:t>
      </w:r>
      <w:proofErr w:type="spellStart"/>
      <w:r w:rsidRPr="0061671F">
        <w:rPr>
          <w:b/>
          <w:bCs/>
          <w:i/>
          <w:iCs/>
        </w:rPr>
        <w:t>eleison</w:t>
      </w:r>
      <w:proofErr w:type="spellEnd"/>
      <w:r w:rsidRPr="0061671F">
        <w:rPr>
          <w:b/>
          <w:bCs/>
          <w:i/>
          <w:iCs/>
        </w:rPr>
        <w:t>.</w:t>
      </w:r>
      <w:r w:rsidRPr="0061671F">
        <w:tab/>
      </w:r>
      <w:r>
        <w:tab/>
      </w:r>
      <w:r>
        <w:rPr>
          <w:i/>
        </w:rPr>
        <w:t xml:space="preserve">Lord </w:t>
      </w:r>
      <w:proofErr w:type="gramStart"/>
      <w:r>
        <w:rPr>
          <w:i/>
        </w:rPr>
        <w:t>have</w:t>
      </w:r>
      <w:proofErr w:type="gramEnd"/>
      <w:r>
        <w:rPr>
          <w:i/>
        </w:rPr>
        <w:t xml:space="preserve"> mercy.</w:t>
      </w:r>
    </w:p>
    <w:p w:rsidR="00626523" w:rsidRDefault="00626523" w:rsidP="00626523">
      <w:pPr>
        <w:contextualSpacing/>
        <w:jc w:val="center"/>
        <w:rPr>
          <w:b/>
          <w:sz w:val="32"/>
          <w:szCs w:val="32"/>
        </w:rPr>
      </w:pPr>
      <w:r>
        <w:rPr>
          <w:b/>
          <w:sz w:val="32"/>
          <w:szCs w:val="32"/>
        </w:rPr>
        <w:lastRenderedPageBreak/>
        <w:t>MUSIC HISTORY: pg. 47</w:t>
      </w: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r>
        <w:rPr>
          <w:b/>
          <w:noProof/>
          <w:sz w:val="32"/>
          <w:szCs w:val="32"/>
          <w:lang w:eastAsia="en-US"/>
        </w:rPr>
        <w:drawing>
          <wp:anchor distT="0" distB="0" distL="114300" distR="114300" simplePos="0" relativeHeight="251659264" behindDoc="0" locked="0" layoutInCell="1" allowOverlap="1" wp14:anchorId="5D619A9C" wp14:editId="04753655">
            <wp:simplePos x="0" y="0"/>
            <wp:positionH relativeFrom="column">
              <wp:posOffset>-190500</wp:posOffset>
            </wp:positionH>
            <wp:positionV relativeFrom="paragraph">
              <wp:posOffset>180340</wp:posOffset>
            </wp:positionV>
            <wp:extent cx="6263640" cy="810133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30_133432.jpg"/>
                    <pic:cNvPicPr/>
                  </pic:nvPicPr>
                  <pic:blipFill>
                    <a:blip r:embed="rId7">
                      <a:extLst>
                        <a:ext uri="{28A0092B-C50C-407E-A947-70E740481C1C}">
                          <a14:useLocalDpi xmlns:a14="http://schemas.microsoft.com/office/drawing/2010/main" val="0"/>
                        </a:ext>
                      </a:extLst>
                    </a:blip>
                    <a:stretch>
                      <a:fillRect/>
                    </a:stretch>
                  </pic:blipFill>
                  <pic:spPr>
                    <a:xfrm>
                      <a:off x="0" y="0"/>
                      <a:ext cx="6263640" cy="8101330"/>
                    </a:xfrm>
                    <a:prstGeom prst="rect">
                      <a:avLst/>
                    </a:prstGeom>
                  </pic:spPr>
                </pic:pic>
              </a:graphicData>
            </a:graphic>
            <wp14:sizeRelH relativeFrom="page">
              <wp14:pctWidth>0</wp14:pctWidth>
            </wp14:sizeRelH>
            <wp14:sizeRelV relativeFrom="page">
              <wp14:pctHeight>0</wp14:pctHeight>
            </wp14:sizeRelV>
          </wp:anchor>
        </w:drawing>
      </w: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p>
    <w:p w:rsidR="001A5E97" w:rsidRDefault="001A5E97" w:rsidP="00626523">
      <w:pPr>
        <w:contextualSpacing/>
        <w:jc w:val="center"/>
        <w:rPr>
          <w:b/>
          <w:sz w:val="32"/>
          <w:szCs w:val="32"/>
        </w:rPr>
      </w:pPr>
      <w:r>
        <w:rPr>
          <w:b/>
          <w:sz w:val="32"/>
          <w:szCs w:val="32"/>
        </w:rPr>
        <w:lastRenderedPageBreak/>
        <w:t>MUSIC HISTORY: pg. 48</w:t>
      </w:r>
    </w:p>
    <w:p w:rsidR="00107930" w:rsidRDefault="00107930" w:rsidP="00626523">
      <w:pPr>
        <w:contextualSpacing/>
        <w:jc w:val="center"/>
        <w:rPr>
          <w:b/>
          <w:sz w:val="32"/>
          <w:szCs w:val="32"/>
        </w:rPr>
      </w:pPr>
    </w:p>
    <w:p w:rsidR="00107930" w:rsidRDefault="00107930" w:rsidP="00107930">
      <w:pPr>
        <w:jc w:val="center"/>
      </w:pPr>
      <w:r>
        <w:rPr>
          <w:sz w:val="72"/>
          <w:szCs w:val="72"/>
        </w:rPr>
        <w:t>Gloria</w:t>
      </w:r>
    </w:p>
    <w:p w:rsidR="00107930" w:rsidRDefault="00107930" w:rsidP="00107930">
      <w:pPr>
        <w:jc w:val="center"/>
      </w:pPr>
    </w:p>
    <w:p w:rsidR="00107930" w:rsidRDefault="00107930" w:rsidP="00107930">
      <w:pPr>
        <w:jc w:val="center"/>
      </w:pPr>
    </w:p>
    <w:p w:rsidR="00107930" w:rsidRDefault="00107930" w:rsidP="00107930">
      <w:pPr>
        <w:jc w:val="center"/>
        <w:rPr>
          <w:i/>
          <w:iCs/>
        </w:rPr>
      </w:pPr>
      <w:r>
        <w:rPr>
          <w:i/>
          <w:iCs/>
        </w:rPr>
        <w:t>"And suddenly there was with the angel a multitude of the heavenly host,</w:t>
      </w:r>
    </w:p>
    <w:p w:rsidR="00107930" w:rsidRDefault="00107930" w:rsidP="00107930">
      <w:pPr>
        <w:jc w:val="center"/>
        <w:rPr>
          <w:i/>
          <w:iCs/>
        </w:rPr>
      </w:pPr>
      <w:proofErr w:type="gramStart"/>
      <w:r>
        <w:rPr>
          <w:i/>
          <w:iCs/>
        </w:rPr>
        <w:t>praising</w:t>
      </w:r>
      <w:proofErr w:type="gramEnd"/>
      <w:r>
        <w:rPr>
          <w:i/>
          <w:iCs/>
        </w:rPr>
        <w:t xml:space="preserve"> God and saying</w:t>
      </w:r>
      <w:r w:rsidR="00F07F66">
        <w:rPr>
          <w:i/>
          <w:iCs/>
        </w:rPr>
        <w:t xml:space="preserve"> </w:t>
      </w:r>
      <w:r>
        <w:rPr>
          <w:i/>
          <w:iCs/>
        </w:rPr>
        <w:t>,'Glory to God in the highest heaven,</w:t>
      </w:r>
    </w:p>
    <w:p w:rsidR="00107930" w:rsidRPr="00D73381" w:rsidRDefault="00107930" w:rsidP="00107930">
      <w:pPr>
        <w:jc w:val="center"/>
        <w:rPr>
          <w:i/>
          <w:iCs/>
        </w:rPr>
      </w:pPr>
      <w:proofErr w:type="gramStart"/>
      <w:r>
        <w:rPr>
          <w:i/>
          <w:iCs/>
        </w:rPr>
        <w:t>and</w:t>
      </w:r>
      <w:proofErr w:type="gramEnd"/>
      <w:r>
        <w:rPr>
          <w:i/>
          <w:iCs/>
        </w:rPr>
        <w:t xml:space="preserve"> on earth peace, good will to all people' (Luke </w:t>
      </w:r>
      <w:smartTag w:uri="urn:schemas-microsoft-com:office:smarttags" w:element="time">
        <w:smartTagPr>
          <w:attr w:name="Hour" w:val="14"/>
          <w:attr w:name="Minute" w:val="13"/>
        </w:smartTagPr>
        <w:r>
          <w:rPr>
            <w:i/>
            <w:iCs/>
          </w:rPr>
          <w:t>2:13</w:t>
        </w:r>
      </w:smartTag>
      <w:r>
        <w:rPr>
          <w:i/>
          <w:iCs/>
        </w:rPr>
        <w:t>-14)</w:t>
      </w:r>
    </w:p>
    <w:p w:rsidR="00107930" w:rsidRDefault="00107930" w:rsidP="00107930"/>
    <w:p w:rsidR="00107930" w:rsidRDefault="00107930" w:rsidP="00107930"/>
    <w:p w:rsidR="00107930" w:rsidRDefault="00107930" w:rsidP="00F07F66">
      <w:pPr>
        <w:jc w:val="both"/>
      </w:pPr>
      <w:r>
        <w:t xml:space="preserve">The Gloria is a hymn of praise and thanksgiving raised up to the Father, Son and Holy Spirit. The text of the Gloria is an expanded version of the angels' hymn found in the gospel of Luke. Humankind joins in the angels' hymn on earth, with the hope of joining the hymn in heaven. </w:t>
      </w:r>
      <w:proofErr w:type="gramStart"/>
      <w:r>
        <w:t xml:space="preserve">The Gloria also </w:t>
      </w:r>
      <w:proofErr w:type="spellStart"/>
      <w:r>
        <w:t>echos</w:t>
      </w:r>
      <w:proofErr w:type="spellEnd"/>
      <w:r>
        <w:t xml:space="preserve"> many Old Testament titles of praise for God, by addressing him as Almighty, Heavenly King, and the Holy One throughout the hymn.</w:t>
      </w:r>
      <w:proofErr w:type="gramEnd"/>
      <w:r>
        <w:t xml:space="preserve"> </w:t>
      </w:r>
    </w:p>
    <w:p w:rsidR="00107930" w:rsidRDefault="00107930" w:rsidP="00F07F66">
      <w:pPr>
        <w:jc w:val="both"/>
      </w:pPr>
    </w:p>
    <w:p w:rsidR="00107930" w:rsidRDefault="00107930" w:rsidP="00F07F66">
      <w:pPr>
        <w:jc w:val="both"/>
      </w:pPr>
      <w:r>
        <w:t xml:space="preserve">The Gloria tells the story of our salvation, as we are first reminded of Christ’s coming as God’s only Begotten Son; then we look to Christ’s redemptive work as the Lamb of God who takes away the sins of the world; and finally see Him seated at the right hand of the Father as the Most High with the Holy Spirit in the Glory of God the Father. </w:t>
      </w:r>
    </w:p>
    <w:p w:rsidR="00107930" w:rsidRDefault="00107930" w:rsidP="00F07F66">
      <w:pPr>
        <w:jc w:val="both"/>
      </w:pPr>
    </w:p>
    <w:p w:rsidR="00107930" w:rsidRDefault="00107930" w:rsidP="00F07F66">
      <w:pPr>
        <w:jc w:val="both"/>
      </w:pPr>
      <w:r>
        <w:t xml:space="preserve">According to tradition, the Gloria was translated from Greek into Latin by St. Hilary (d.366). The Gloria was first used only at Christmas masses. Now, the Gloria is sung on all Sundays and Feast Days, except during times of penance. </w:t>
      </w:r>
    </w:p>
    <w:p w:rsidR="00107930" w:rsidRDefault="00107930" w:rsidP="00F07F66">
      <w:pPr>
        <w:jc w:val="both"/>
      </w:pPr>
    </w:p>
    <w:p w:rsidR="00107930" w:rsidRDefault="00107930" w:rsidP="00107930"/>
    <w:p w:rsidR="00107930" w:rsidRPr="00535E49" w:rsidRDefault="00107930" w:rsidP="00107930">
      <w:pPr>
        <w:rPr>
          <w:b/>
          <w:bCs/>
        </w:rPr>
      </w:pPr>
      <w:r w:rsidRPr="00535E49">
        <w:rPr>
          <w:b/>
          <w:bCs/>
        </w:rPr>
        <w:t>Glory to God in the highest,</w:t>
      </w:r>
    </w:p>
    <w:p w:rsidR="00107930" w:rsidRPr="00535E49" w:rsidRDefault="00107930" w:rsidP="00107930">
      <w:pPr>
        <w:rPr>
          <w:b/>
          <w:bCs/>
        </w:rPr>
      </w:pPr>
      <w:r w:rsidRPr="00535E49">
        <w:rPr>
          <w:b/>
          <w:bCs/>
        </w:rPr>
        <w:t>And on earth peace to people of good will.</w:t>
      </w:r>
    </w:p>
    <w:p w:rsidR="00107930" w:rsidRPr="00535E49" w:rsidRDefault="00107930" w:rsidP="00107930">
      <w:pPr>
        <w:rPr>
          <w:b/>
          <w:bCs/>
        </w:rPr>
      </w:pPr>
    </w:p>
    <w:p w:rsidR="00107930" w:rsidRPr="00535E49" w:rsidRDefault="00107930" w:rsidP="00107930">
      <w:pPr>
        <w:rPr>
          <w:b/>
          <w:bCs/>
        </w:rPr>
      </w:pPr>
      <w:r w:rsidRPr="00535E49">
        <w:rPr>
          <w:b/>
          <w:bCs/>
        </w:rPr>
        <w:t>We praise you,</w:t>
      </w:r>
      <w:r>
        <w:rPr>
          <w:b/>
          <w:bCs/>
        </w:rPr>
        <w:t xml:space="preserve"> w</w:t>
      </w:r>
      <w:r w:rsidRPr="00535E49">
        <w:rPr>
          <w:b/>
          <w:bCs/>
        </w:rPr>
        <w:t xml:space="preserve">e bless you,  </w:t>
      </w:r>
    </w:p>
    <w:p w:rsidR="00107930" w:rsidRPr="00535E49" w:rsidRDefault="00107930" w:rsidP="00107930">
      <w:pPr>
        <w:rPr>
          <w:b/>
          <w:bCs/>
        </w:rPr>
      </w:pPr>
      <w:r w:rsidRPr="00535E49">
        <w:rPr>
          <w:b/>
          <w:bCs/>
        </w:rPr>
        <w:t>We adore you,</w:t>
      </w:r>
      <w:r>
        <w:rPr>
          <w:b/>
          <w:bCs/>
        </w:rPr>
        <w:t xml:space="preserve"> w</w:t>
      </w:r>
      <w:r w:rsidRPr="00535E49">
        <w:rPr>
          <w:b/>
          <w:bCs/>
        </w:rPr>
        <w:t>e glorify you,</w:t>
      </w:r>
    </w:p>
    <w:p w:rsidR="00107930" w:rsidRPr="00535E49" w:rsidRDefault="00107930" w:rsidP="00107930">
      <w:pPr>
        <w:rPr>
          <w:b/>
          <w:bCs/>
        </w:rPr>
      </w:pPr>
      <w:r w:rsidRPr="00535E49">
        <w:rPr>
          <w:b/>
          <w:bCs/>
        </w:rPr>
        <w:t>We give you thanks for your great glory,</w:t>
      </w:r>
    </w:p>
    <w:p w:rsidR="00107930" w:rsidRPr="00535E49" w:rsidRDefault="00107930" w:rsidP="00107930">
      <w:pPr>
        <w:rPr>
          <w:b/>
          <w:bCs/>
        </w:rPr>
      </w:pPr>
      <w:proofErr w:type="gramStart"/>
      <w:r w:rsidRPr="00535E49">
        <w:rPr>
          <w:b/>
          <w:bCs/>
        </w:rPr>
        <w:t>Lord God, heavenly King,</w:t>
      </w:r>
      <w:r>
        <w:rPr>
          <w:b/>
          <w:bCs/>
        </w:rPr>
        <w:t xml:space="preserve"> </w:t>
      </w:r>
      <w:r w:rsidRPr="00535E49">
        <w:rPr>
          <w:b/>
          <w:bCs/>
        </w:rPr>
        <w:t>O God, almighty Father.</w:t>
      </w:r>
      <w:proofErr w:type="gramEnd"/>
    </w:p>
    <w:p w:rsidR="00107930" w:rsidRPr="00535E49" w:rsidRDefault="00107930" w:rsidP="00107930">
      <w:pPr>
        <w:rPr>
          <w:b/>
          <w:bCs/>
        </w:rPr>
      </w:pPr>
    </w:p>
    <w:p w:rsidR="00107930" w:rsidRDefault="00107930" w:rsidP="00107930">
      <w:pPr>
        <w:rPr>
          <w:b/>
          <w:bCs/>
        </w:rPr>
      </w:pPr>
      <w:r w:rsidRPr="00535E49">
        <w:rPr>
          <w:b/>
          <w:bCs/>
        </w:rPr>
        <w:t xml:space="preserve">Lord Jesus </w:t>
      </w:r>
      <w:r>
        <w:rPr>
          <w:b/>
          <w:bCs/>
        </w:rPr>
        <w:t>Christ, Only Begotten Son,</w:t>
      </w:r>
    </w:p>
    <w:p w:rsidR="00107930" w:rsidRDefault="00107930" w:rsidP="00107930">
      <w:pPr>
        <w:rPr>
          <w:b/>
          <w:bCs/>
        </w:rPr>
      </w:pPr>
      <w:r>
        <w:rPr>
          <w:b/>
          <w:bCs/>
        </w:rPr>
        <w:t>Lord God, Lamb of God, Son of the Father,</w:t>
      </w:r>
    </w:p>
    <w:p w:rsidR="00107930" w:rsidRDefault="00107930" w:rsidP="00107930">
      <w:pPr>
        <w:rPr>
          <w:b/>
          <w:bCs/>
        </w:rPr>
      </w:pPr>
      <w:r>
        <w:rPr>
          <w:b/>
          <w:bCs/>
        </w:rPr>
        <w:t>You take away the sins of the world, have mercy on us;</w:t>
      </w:r>
    </w:p>
    <w:p w:rsidR="00107930" w:rsidRDefault="00107930" w:rsidP="00107930">
      <w:pPr>
        <w:rPr>
          <w:b/>
          <w:bCs/>
        </w:rPr>
      </w:pPr>
      <w:r>
        <w:rPr>
          <w:b/>
          <w:bCs/>
        </w:rPr>
        <w:t>You take away the sins of the world, receive our prayer;</w:t>
      </w:r>
    </w:p>
    <w:p w:rsidR="00107930" w:rsidRDefault="00107930" w:rsidP="00107930">
      <w:pPr>
        <w:rPr>
          <w:b/>
          <w:bCs/>
        </w:rPr>
      </w:pPr>
      <w:r>
        <w:rPr>
          <w:b/>
          <w:bCs/>
        </w:rPr>
        <w:t>You are seated at the right hand of the Father, have mercy on us.</w:t>
      </w:r>
    </w:p>
    <w:p w:rsidR="00107930" w:rsidRDefault="00107930" w:rsidP="00107930">
      <w:pPr>
        <w:rPr>
          <w:b/>
          <w:bCs/>
        </w:rPr>
      </w:pPr>
    </w:p>
    <w:p w:rsidR="00107930" w:rsidRDefault="00107930" w:rsidP="00107930">
      <w:pPr>
        <w:rPr>
          <w:b/>
          <w:bCs/>
        </w:rPr>
      </w:pPr>
      <w:r>
        <w:rPr>
          <w:b/>
          <w:bCs/>
        </w:rPr>
        <w:t xml:space="preserve">For you alone </w:t>
      </w:r>
      <w:proofErr w:type="gramStart"/>
      <w:r>
        <w:rPr>
          <w:b/>
          <w:bCs/>
        </w:rPr>
        <w:t>are</w:t>
      </w:r>
      <w:proofErr w:type="gramEnd"/>
      <w:r>
        <w:rPr>
          <w:b/>
          <w:bCs/>
        </w:rPr>
        <w:t xml:space="preserve"> the Holy One,</w:t>
      </w:r>
    </w:p>
    <w:p w:rsidR="00107930" w:rsidRDefault="00107930" w:rsidP="00107930">
      <w:pPr>
        <w:rPr>
          <w:b/>
          <w:bCs/>
        </w:rPr>
      </w:pPr>
      <w:r>
        <w:rPr>
          <w:b/>
          <w:bCs/>
        </w:rPr>
        <w:t>You alone are the Lord,</w:t>
      </w:r>
    </w:p>
    <w:p w:rsidR="00107930" w:rsidRDefault="00107930" w:rsidP="00107930">
      <w:pPr>
        <w:rPr>
          <w:b/>
          <w:bCs/>
        </w:rPr>
      </w:pPr>
      <w:r>
        <w:rPr>
          <w:b/>
          <w:bCs/>
        </w:rPr>
        <w:t>You alone are the Most High, Jesus Christ,</w:t>
      </w:r>
    </w:p>
    <w:p w:rsidR="00107930" w:rsidRDefault="00107930" w:rsidP="00107930">
      <w:pPr>
        <w:rPr>
          <w:b/>
          <w:bCs/>
        </w:rPr>
      </w:pPr>
      <w:proofErr w:type="gramStart"/>
      <w:r>
        <w:rPr>
          <w:b/>
          <w:bCs/>
        </w:rPr>
        <w:t>With the Holy Spirit, in the glory of God the Father.</w:t>
      </w:r>
      <w:proofErr w:type="gramEnd"/>
      <w:r>
        <w:rPr>
          <w:b/>
          <w:bCs/>
        </w:rPr>
        <w:t xml:space="preserve"> Amen.</w:t>
      </w:r>
    </w:p>
    <w:p w:rsidR="00107930" w:rsidRDefault="001A5E97" w:rsidP="00107930">
      <w:pPr>
        <w:contextualSpacing/>
        <w:jc w:val="center"/>
        <w:rPr>
          <w:b/>
          <w:sz w:val="32"/>
          <w:szCs w:val="32"/>
        </w:rPr>
      </w:pPr>
      <w:r>
        <w:rPr>
          <w:b/>
          <w:sz w:val="32"/>
          <w:szCs w:val="32"/>
        </w:rPr>
        <w:lastRenderedPageBreak/>
        <w:t>MUSIC HISTORY: pg. 49</w:t>
      </w:r>
    </w:p>
    <w:p w:rsidR="00A73E1E" w:rsidRDefault="00A73E1E" w:rsidP="00107930">
      <w:pPr>
        <w:contextualSpacing/>
        <w:jc w:val="center"/>
        <w:rPr>
          <w:b/>
          <w:sz w:val="32"/>
          <w:szCs w:val="32"/>
        </w:rPr>
      </w:pPr>
    </w:p>
    <w:p w:rsidR="00A73E1E" w:rsidRDefault="001A5E97" w:rsidP="00A73E1E">
      <w:pPr>
        <w:jc w:val="center"/>
        <w:rPr>
          <w:sz w:val="72"/>
          <w:szCs w:val="72"/>
        </w:rPr>
      </w:pPr>
      <w:r>
        <w:rPr>
          <w:sz w:val="72"/>
          <w:szCs w:val="72"/>
        </w:rPr>
        <w:t>Credo</w:t>
      </w:r>
    </w:p>
    <w:p w:rsidR="00A73E1E" w:rsidRDefault="00A73E1E" w:rsidP="00A73E1E">
      <w:pPr>
        <w:jc w:val="center"/>
        <w:rPr>
          <w:sz w:val="72"/>
          <w:szCs w:val="72"/>
        </w:rPr>
      </w:pPr>
    </w:p>
    <w:p w:rsidR="00A73E1E" w:rsidRDefault="00A73E1E" w:rsidP="00F07F66">
      <w:pPr>
        <w:jc w:val="both"/>
      </w:pPr>
      <w:r>
        <w:t xml:space="preserve">After hearing the word of God and his teachings through sacred scripture and the homily, we rise to profess our faith in God by saying the Creed, which was composed at the council of </w:t>
      </w:r>
      <w:proofErr w:type="spellStart"/>
      <w:r>
        <w:t>Nicea</w:t>
      </w:r>
      <w:proofErr w:type="spellEnd"/>
      <w:r>
        <w:t xml:space="preserve"> in</w:t>
      </w:r>
      <w:r w:rsidR="00C35D38">
        <w:t xml:space="preserve"> 325 AD. The Creed gives a summa</w:t>
      </w:r>
      <w:r>
        <w:t xml:space="preserve">ry of our Catholic faith, in which we state our beliefs concerning the creation of the world, the incarnation of Christ, His work of redemption, His glorification, the giving of the Holy Spirit, and look forward to Christ’s return. Confessing our faith publicly is an opportunity for us to stand on what we believe, to dedicate our lives more and more to God, and to place our trust in Him alone. </w:t>
      </w:r>
    </w:p>
    <w:p w:rsidR="00A73E1E" w:rsidRDefault="00A73E1E" w:rsidP="00F07F66">
      <w:pPr>
        <w:jc w:val="both"/>
      </w:pPr>
    </w:p>
    <w:p w:rsidR="00763CF0" w:rsidRDefault="00763CF0" w:rsidP="00F07F66">
      <w:pPr>
        <w:jc w:val="both"/>
      </w:pPr>
    </w:p>
    <w:p w:rsidR="00017A82" w:rsidRPr="00017A82" w:rsidRDefault="00017A82" w:rsidP="00A73E1E">
      <w:pPr>
        <w:rPr>
          <w:b/>
        </w:rPr>
      </w:pPr>
      <w:r w:rsidRPr="00017A82">
        <w:rPr>
          <w:b/>
        </w:rPr>
        <w:t xml:space="preserve">I believe in one God, the Father almighty, </w:t>
      </w:r>
    </w:p>
    <w:p w:rsidR="00017A82" w:rsidRDefault="00017A82" w:rsidP="00A73E1E">
      <w:pPr>
        <w:rPr>
          <w:b/>
        </w:rPr>
      </w:pPr>
      <w:proofErr w:type="gramStart"/>
      <w:r>
        <w:rPr>
          <w:b/>
        </w:rPr>
        <w:t>m</w:t>
      </w:r>
      <w:r w:rsidRPr="00017A82">
        <w:rPr>
          <w:b/>
        </w:rPr>
        <w:t>aker</w:t>
      </w:r>
      <w:proofErr w:type="gramEnd"/>
      <w:r w:rsidRPr="00017A82">
        <w:rPr>
          <w:b/>
        </w:rPr>
        <w:t xml:space="preserve"> of heaven and earth, of all things visible and invisible.</w:t>
      </w:r>
    </w:p>
    <w:p w:rsidR="00017A82" w:rsidRDefault="00017A82" w:rsidP="00A73E1E">
      <w:pPr>
        <w:rPr>
          <w:b/>
        </w:rPr>
      </w:pPr>
    </w:p>
    <w:p w:rsidR="00017A82" w:rsidRDefault="00017A82" w:rsidP="00A73E1E">
      <w:pPr>
        <w:rPr>
          <w:b/>
        </w:rPr>
      </w:pPr>
      <w:r>
        <w:rPr>
          <w:b/>
        </w:rPr>
        <w:t>I believe in one Lord Jesus Christ, the Only Begotten Son of God,</w:t>
      </w:r>
    </w:p>
    <w:p w:rsidR="00017A82" w:rsidRDefault="00017A82" w:rsidP="00A73E1E">
      <w:pPr>
        <w:rPr>
          <w:b/>
        </w:rPr>
      </w:pPr>
      <w:proofErr w:type="gramStart"/>
      <w:r>
        <w:rPr>
          <w:b/>
        </w:rPr>
        <w:t>born</w:t>
      </w:r>
      <w:proofErr w:type="gramEnd"/>
      <w:r>
        <w:rPr>
          <w:b/>
        </w:rPr>
        <w:t xml:space="preserve"> of the Father before all ages.</w:t>
      </w:r>
    </w:p>
    <w:p w:rsidR="00017A82" w:rsidRDefault="00017A82" w:rsidP="00A73E1E">
      <w:pPr>
        <w:rPr>
          <w:b/>
        </w:rPr>
      </w:pPr>
      <w:r>
        <w:rPr>
          <w:b/>
        </w:rPr>
        <w:t>God from God, Light from Light, true God from true God,</w:t>
      </w:r>
    </w:p>
    <w:p w:rsidR="00017A82" w:rsidRDefault="00017A82" w:rsidP="00A73E1E">
      <w:pPr>
        <w:rPr>
          <w:b/>
        </w:rPr>
      </w:pPr>
      <w:proofErr w:type="gramStart"/>
      <w:r>
        <w:rPr>
          <w:b/>
        </w:rPr>
        <w:t>begotten</w:t>
      </w:r>
      <w:proofErr w:type="gramEnd"/>
      <w:r>
        <w:rPr>
          <w:b/>
        </w:rPr>
        <w:t>, not made, consubstantial with the Father;</w:t>
      </w:r>
    </w:p>
    <w:p w:rsidR="00017A82" w:rsidRDefault="00017A82" w:rsidP="00A73E1E">
      <w:pPr>
        <w:rPr>
          <w:b/>
        </w:rPr>
      </w:pPr>
      <w:proofErr w:type="gramStart"/>
      <w:r>
        <w:rPr>
          <w:b/>
        </w:rPr>
        <w:t>through</w:t>
      </w:r>
      <w:proofErr w:type="gramEnd"/>
      <w:r>
        <w:rPr>
          <w:b/>
        </w:rPr>
        <w:t xml:space="preserve"> him all things were made.</w:t>
      </w:r>
    </w:p>
    <w:p w:rsidR="00017A82" w:rsidRDefault="00017A82" w:rsidP="00A73E1E">
      <w:pPr>
        <w:rPr>
          <w:b/>
        </w:rPr>
      </w:pPr>
      <w:r>
        <w:rPr>
          <w:b/>
        </w:rPr>
        <w:t>For us men and for our salvation he came down from heaven,</w:t>
      </w:r>
    </w:p>
    <w:p w:rsidR="00017A82" w:rsidRDefault="00017A82" w:rsidP="00A73E1E">
      <w:pPr>
        <w:rPr>
          <w:b/>
        </w:rPr>
      </w:pPr>
    </w:p>
    <w:p w:rsidR="00017A82" w:rsidRDefault="00017A82" w:rsidP="00A73E1E">
      <w:pPr>
        <w:rPr>
          <w:b/>
          <w:i/>
        </w:rPr>
      </w:pPr>
      <w:r w:rsidRPr="00017A82">
        <w:rPr>
          <w:b/>
          <w:i/>
        </w:rPr>
        <w:t>And by the Holy Spirit was incarnate of the Virgin Mary, and became man.</w:t>
      </w:r>
    </w:p>
    <w:p w:rsidR="00017A82" w:rsidRDefault="00017A82" w:rsidP="00A73E1E">
      <w:pPr>
        <w:rPr>
          <w:b/>
          <w:i/>
        </w:rPr>
      </w:pPr>
    </w:p>
    <w:p w:rsidR="00017A82" w:rsidRDefault="00017A82" w:rsidP="00A73E1E">
      <w:pPr>
        <w:rPr>
          <w:b/>
        </w:rPr>
      </w:pPr>
      <w:r>
        <w:rPr>
          <w:b/>
        </w:rPr>
        <w:t>For our sake he was crucified under Pontius Pilate, he suffered death and was buried,</w:t>
      </w:r>
    </w:p>
    <w:p w:rsidR="00017A82" w:rsidRDefault="00017A82" w:rsidP="00A73E1E">
      <w:pPr>
        <w:rPr>
          <w:b/>
        </w:rPr>
      </w:pPr>
      <w:proofErr w:type="gramStart"/>
      <w:r>
        <w:rPr>
          <w:b/>
        </w:rPr>
        <w:t>and</w:t>
      </w:r>
      <w:proofErr w:type="gramEnd"/>
      <w:r>
        <w:rPr>
          <w:b/>
        </w:rPr>
        <w:t xml:space="preserve"> rose again on the third day in accordance with the Scriptures.</w:t>
      </w:r>
    </w:p>
    <w:p w:rsidR="00017A82" w:rsidRDefault="00017A82" w:rsidP="00A73E1E">
      <w:pPr>
        <w:rPr>
          <w:b/>
        </w:rPr>
      </w:pPr>
      <w:r>
        <w:rPr>
          <w:b/>
        </w:rPr>
        <w:t>He ascended into heaven and is seated at the right hand of the Father.</w:t>
      </w:r>
    </w:p>
    <w:p w:rsidR="00017A82" w:rsidRDefault="00017A82" w:rsidP="00A73E1E">
      <w:pPr>
        <w:rPr>
          <w:b/>
        </w:rPr>
      </w:pPr>
      <w:r>
        <w:rPr>
          <w:b/>
        </w:rPr>
        <w:t xml:space="preserve">He will come again in glory to judge the living and the dead </w:t>
      </w:r>
    </w:p>
    <w:p w:rsidR="00017A82" w:rsidRDefault="00017A82" w:rsidP="00A73E1E">
      <w:pPr>
        <w:rPr>
          <w:b/>
        </w:rPr>
      </w:pPr>
      <w:proofErr w:type="gramStart"/>
      <w:r>
        <w:rPr>
          <w:b/>
        </w:rPr>
        <w:t>and</w:t>
      </w:r>
      <w:proofErr w:type="gramEnd"/>
      <w:r>
        <w:rPr>
          <w:b/>
        </w:rPr>
        <w:t xml:space="preserve"> his kingdom will have no end.</w:t>
      </w:r>
    </w:p>
    <w:p w:rsidR="00017A82" w:rsidRDefault="00017A82" w:rsidP="00A73E1E">
      <w:pPr>
        <w:rPr>
          <w:b/>
        </w:rPr>
      </w:pPr>
    </w:p>
    <w:p w:rsidR="00017A82" w:rsidRDefault="00017A82" w:rsidP="00A73E1E">
      <w:pPr>
        <w:rPr>
          <w:b/>
        </w:rPr>
      </w:pPr>
      <w:r>
        <w:rPr>
          <w:b/>
        </w:rPr>
        <w:t>I believe in the Holy Spirit, the Lord, the giver of life,</w:t>
      </w:r>
    </w:p>
    <w:p w:rsidR="00017A82" w:rsidRDefault="00017A82" w:rsidP="00A73E1E">
      <w:pPr>
        <w:rPr>
          <w:b/>
        </w:rPr>
      </w:pPr>
      <w:proofErr w:type="gramStart"/>
      <w:r>
        <w:rPr>
          <w:b/>
        </w:rPr>
        <w:t>who</w:t>
      </w:r>
      <w:proofErr w:type="gramEnd"/>
      <w:r>
        <w:rPr>
          <w:b/>
        </w:rPr>
        <w:t xml:space="preserve"> proceeds from the Father and the Son, </w:t>
      </w:r>
    </w:p>
    <w:p w:rsidR="00017A82" w:rsidRDefault="00017A82" w:rsidP="00A73E1E">
      <w:pPr>
        <w:rPr>
          <w:b/>
        </w:rPr>
      </w:pPr>
      <w:proofErr w:type="gramStart"/>
      <w:r>
        <w:rPr>
          <w:b/>
        </w:rPr>
        <w:t>who</w:t>
      </w:r>
      <w:proofErr w:type="gramEnd"/>
      <w:r>
        <w:rPr>
          <w:b/>
        </w:rPr>
        <w:t xml:space="preserve"> with the Father and the Son is adored and glorified,</w:t>
      </w:r>
    </w:p>
    <w:p w:rsidR="00017A82" w:rsidRDefault="00017A82" w:rsidP="00A73E1E">
      <w:pPr>
        <w:rPr>
          <w:b/>
        </w:rPr>
      </w:pPr>
      <w:proofErr w:type="gramStart"/>
      <w:r>
        <w:rPr>
          <w:b/>
        </w:rPr>
        <w:t>who</w:t>
      </w:r>
      <w:proofErr w:type="gramEnd"/>
      <w:r>
        <w:rPr>
          <w:b/>
        </w:rPr>
        <w:t xml:space="preserve"> has spoken through the prophets.</w:t>
      </w:r>
    </w:p>
    <w:p w:rsidR="00017A82" w:rsidRDefault="00017A82" w:rsidP="00A73E1E">
      <w:pPr>
        <w:rPr>
          <w:b/>
        </w:rPr>
      </w:pPr>
    </w:p>
    <w:p w:rsidR="00017A82" w:rsidRDefault="00017A82" w:rsidP="00A73E1E">
      <w:pPr>
        <w:rPr>
          <w:b/>
        </w:rPr>
      </w:pPr>
      <w:r>
        <w:rPr>
          <w:b/>
        </w:rPr>
        <w:t>I believe in one, holy, catholic, and apostolic Church.</w:t>
      </w:r>
    </w:p>
    <w:p w:rsidR="00017A82" w:rsidRDefault="00017A82" w:rsidP="00A73E1E">
      <w:pPr>
        <w:rPr>
          <w:b/>
        </w:rPr>
      </w:pPr>
      <w:r>
        <w:rPr>
          <w:b/>
        </w:rPr>
        <w:t>I confess one Baptism for the forgiveness of sins</w:t>
      </w:r>
    </w:p>
    <w:p w:rsidR="00017A82" w:rsidRDefault="00017A82" w:rsidP="00A73E1E">
      <w:pPr>
        <w:rPr>
          <w:b/>
        </w:rPr>
      </w:pPr>
      <w:proofErr w:type="gramStart"/>
      <w:r>
        <w:rPr>
          <w:b/>
        </w:rPr>
        <w:t>and</w:t>
      </w:r>
      <w:proofErr w:type="gramEnd"/>
      <w:r>
        <w:rPr>
          <w:b/>
        </w:rPr>
        <w:t xml:space="preserve"> I look forward to the resurrection of the dead</w:t>
      </w:r>
    </w:p>
    <w:p w:rsidR="00017A82" w:rsidRPr="00017A82" w:rsidRDefault="00017A82" w:rsidP="00A73E1E">
      <w:pPr>
        <w:rPr>
          <w:b/>
        </w:rPr>
      </w:pPr>
      <w:proofErr w:type="gramStart"/>
      <w:r>
        <w:rPr>
          <w:b/>
        </w:rPr>
        <w:t>and</w:t>
      </w:r>
      <w:proofErr w:type="gramEnd"/>
      <w:r>
        <w:rPr>
          <w:b/>
        </w:rPr>
        <w:t xml:space="preserve"> the life of the world to come. Amen.</w:t>
      </w:r>
    </w:p>
    <w:p w:rsidR="00017A82" w:rsidRDefault="00017A82" w:rsidP="00A73E1E"/>
    <w:p w:rsidR="00107930" w:rsidRDefault="00107930" w:rsidP="00626523">
      <w:pPr>
        <w:contextualSpacing/>
        <w:jc w:val="center"/>
        <w:rPr>
          <w:b/>
        </w:rPr>
      </w:pPr>
    </w:p>
    <w:p w:rsidR="00A231C4" w:rsidRDefault="001A5E97" w:rsidP="00A231C4">
      <w:pPr>
        <w:contextualSpacing/>
        <w:jc w:val="center"/>
        <w:rPr>
          <w:b/>
          <w:sz w:val="32"/>
          <w:szCs w:val="32"/>
        </w:rPr>
      </w:pPr>
      <w:r>
        <w:rPr>
          <w:b/>
          <w:sz w:val="32"/>
          <w:szCs w:val="32"/>
        </w:rPr>
        <w:lastRenderedPageBreak/>
        <w:t>MUSIC HISTORY: pg. 50</w:t>
      </w: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r>
        <w:rPr>
          <w:b/>
          <w:noProof/>
          <w:sz w:val="32"/>
          <w:szCs w:val="32"/>
          <w:lang w:eastAsia="en-US"/>
        </w:rPr>
        <w:drawing>
          <wp:anchor distT="0" distB="0" distL="114300" distR="114300" simplePos="0" relativeHeight="251660288" behindDoc="0" locked="0" layoutInCell="1" allowOverlap="1" wp14:anchorId="2418339D" wp14:editId="4F80C9E7">
            <wp:simplePos x="0" y="0"/>
            <wp:positionH relativeFrom="column">
              <wp:posOffset>-104775</wp:posOffset>
            </wp:positionH>
            <wp:positionV relativeFrom="paragraph">
              <wp:posOffset>46990</wp:posOffset>
            </wp:positionV>
            <wp:extent cx="6263640" cy="810158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30_122730.jpg"/>
                    <pic:cNvPicPr/>
                  </pic:nvPicPr>
                  <pic:blipFill>
                    <a:blip r:embed="rId8">
                      <a:extLst>
                        <a:ext uri="{28A0092B-C50C-407E-A947-70E740481C1C}">
                          <a14:useLocalDpi xmlns:a14="http://schemas.microsoft.com/office/drawing/2010/main" val="0"/>
                        </a:ext>
                      </a:extLst>
                    </a:blip>
                    <a:stretch>
                      <a:fillRect/>
                    </a:stretch>
                  </pic:blipFill>
                  <pic:spPr>
                    <a:xfrm>
                      <a:off x="0" y="0"/>
                      <a:ext cx="6263640" cy="8101584"/>
                    </a:xfrm>
                    <a:prstGeom prst="rect">
                      <a:avLst/>
                    </a:prstGeom>
                  </pic:spPr>
                </pic:pic>
              </a:graphicData>
            </a:graphic>
            <wp14:sizeRelH relativeFrom="page">
              <wp14:pctWidth>0</wp14:pctWidth>
            </wp14:sizeRelH>
            <wp14:sizeRelV relativeFrom="page">
              <wp14:pctHeight>0</wp14:pctHeight>
            </wp14:sizeRelV>
          </wp:anchor>
        </w:drawing>
      </w: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1A5E97" w:rsidRDefault="001A5E97" w:rsidP="00A231C4">
      <w:pPr>
        <w:contextualSpacing/>
        <w:jc w:val="center"/>
        <w:rPr>
          <w:b/>
          <w:sz w:val="32"/>
          <w:szCs w:val="32"/>
        </w:rPr>
      </w:pPr>
    </w:p>
    <w:p w:rsidR="00B76962" w:rsidRDefault="00B76962" w:rsidP="00B76962">
      <w:pPr>
        <w:jc w:val="center"/>
        <w:rPr>
          <w:i/>
          <w:iCs/>
        </w:rPr>
      </w:pPr>
    </w:p>
    <w:p w:rsidR="001A5E97" w:rsidRDefault="001A5E97" w:rsidP="00B76962">
      <w:pPr>
        <w:jc w:val="center"/>
        <w:rPr>
          <w:i/>
          <w:iCs/>
        </w:rPr>
      </w:pPr>
    </w:p>
    <w:p w:rsidR="001A5E97" w:rsidRDefault="001A5E97" w:rsidP="001A5E97">
      <w:pPr>
        <w:contextualSpacing/>
        <w:jc w:val="center"/>
        <w:rPr>
          <w:b/>
          <w:sz w:val="32"/>
          <w:szCs w:val="32"/>
        </w:rPr>
      </w:pPr>
      <w:r>
        <w:rPr>
          <w:b/>
          <w:sz w:val="32"/>
          <w:szCs w:val="32"/>
        </w:rPr>
        <w:lastRenderedPageBreak/>
        <w:t>MUSIC HISTORY: pg. 51</w:t>
      </w:r>
    </w:p>
    <w:p w:rsidR="001A5E97" w:rsidRDefault="001A5E97" w:rsidP="001A5E97">
      <w:pPr>
        <w:contextualSpacing/>
        <w:jc w:val="center"/>
        <w:rPr>
          <w:b/>
          <w:sz w:val="32"/>
          <w:szCs w:val="32"/>
        </w:rPr>
      </w:pPr>
    </w:p>
    <w:p w:rsidR="001A5E97" w:rsidRDefault="001A5E97" w:rsidP="00B76962">
      <w:pPr>
        <w:jc w:val="center"/>
        <w:rPr>
          <w:i/>
          <w:iCs/>
        </w:rPr>
      </w:pPr>
    </w:p>
    <w:p w:rsidR="00B76962" w:rsidRDefault="00B76962" w:rsidP="00B76962">
      <w:pPr>
        <w:jc w:val="center"/>
        <w:rPr>
          <w:sz w:val="72"/>
          <w:szCs w:val="72"/>
        </w:rPr>
      </w:pPr>
      <w:r>
        <w:rPr>
          <w:sz w:val="72"/>
          <w:szCs w:val="72"/>
        </w:rPr>
        <w:t>Sanctus</w:t>
      </w:r>
    </w:p>
    <w:p w:rsidR="00B76962" w:rsidRDefault="00B76962" w:rsidP="00B76962">
      <w:pPr>
        <w:jc w:val="center"/>
        <w:rPr>
          <w:i/>
          <w:iCs/>
        </w:rPr>
      </w:pPr>
    </w:p>
    <w:p w:rsidR="00B76962" w:rsidRDefault="00B76962" w:rsidP="00B76962">
      <w:pPr>
        <w:jc w:val="center"/>
        <w:rPr>
          <w:i/>
          <w:iCs/>
        </w:rPr>
      </w:pPr>
      <w:r>
        <w:rPr>
          <w:i/>
          <w:iCs/>
        </w:rPr>
        <w:t>"I saw the Lord sitting on a throne, high and lofty;</w:t>
      </w:r>
    </w:p>
    <w:p w:rsidR="00B76962" w:rsidRDefault="00B76962" w:rsidP="00B76962">
      <w:pPr>
        <w:jc w:val="center"/>
        <w:rPr>
          <w:i/>
          <w:iCs/>
        </w:rPr>
      </w:pPr>
      <w:proofErr w:type="gramStart"/>
      <w:r>
        <w:rPr>
          <w:i/>
          <w:iCs/>
        </w:rPr>
        <w:t>and</w:t>
      </w:r>
      <w:proofErr w:type="gramEnd"/>
      <w:r>
        <w:rPr>
          <w:i/>
          <w:iCs/>
        </w:rPr>
        <w:t xml:space="preserve"> the hem of his robe filled the temple.</w:t>
      </w:r>
    </w:p>
    <w:p w:rsidR="00B76962" w:rsidRDefault="00B76962" w:rsidP="00B76962">
      <w:pPr>
        <w:jc w:val="center"/>
        <w:rPr>
          <w:i/>
          <w:iCs/>
        </w:rPr>
      </w:pPr>
      <w:r>
        <w:rPr>
          <w:i/>
          <w:iCs/>
        </w:rPr>
        <w:t>Seraphs were in attendance above him; each had six wings:</w:t>
      </w:r>
    </w:p>
    <w:p w:rsidR="00B76962" w:rsidRDefault="00B76962" w:rsidP="00B76962">
      <w:pPr>
        <w:jc w:val="center"/>
        <w:rPr>
          <w:i/>
          <w:iCs/>
        </w:rPr>
      </w:pPr>
      <w:proofErr w:type="gramStart"/>
      <w:r>
        <w:rPr>
          <w:i/>
          <w:iCs/>
        </w:rPr>
        <w:t>with</w:t>
      </w:r>
      <w:proofErr w:type="gramEnd"/>
      <w:r>
        <w:rPr>
          <w:i/>
          <w:iCs/>
        </w:rPr>
        <w:t xml:space="preserve"> two they covered their faces,</w:t>
      </w:r>
    </w:p>
    <w:p w:rsidR="00B76962" w:rsidRDefault="00B76962" w:rsidP="00B76962">
      <w:pPr>
        <w:jc w:val="center"/>
        <w:rPr>
          <w:i/>
          <w:iCs/>
        </w:rPr>
      </w:pPr>
      <w:proofErr w:type="gramStart"/>
      <w:r>
        <w:rPr>
          <w:i/>
          <w:iCs/>
        </w:rPr>
        <w:t>and</w:t>
      </w:r>
      <w:proofErr w:type="gramEnd"/>
      <w:r>
        <w:rPr>
          <w:i/>
          <w:iCs/>
        </w:rPr>
        <w:t xml:space="preserve"> with two they covered their feet, and with two they flew.</w:t>
      </w:r>
    </w:p>
    <w:p w:rsidR="00B76962" w:rsidRDefault="00B76962" w:rsidP="00B76962">
      <w:pPr>
        <w:jc w:val="center"/>
        <w:rPr>
          <w:i/>
          <w:iCs/>
        </w:rPr>
      </w:pPr>
      <w:r>
        <w:rPr>
          <w:i/>
          <w:iCs/>
        </w:rPr>
        <w:t>And one called to another and said:</w:t>
      </w:r>
    </w:p>
    <w:p w:rsidR="00B76962" w:rsidRDefault="00B76962" w:rsidP="00B76962">
      <w:pPr>
        <w:jc w:val="center"/>
        <w:rPr>
          <w:i/>
          <w:iCs/>
        </w:rPr>
      </w:pPr>
      <w:r>
        <w:rPr>
          <w:i/>
          <w:iCs/>
        </w:rPr>
        <w:t>'Holy, holy, holy is the Lord of hosts;</w:t>
      </w:r>
    </w:p>
    <w:p w:rsidR="00B76962" w:rsidRDefault="00B76962" w:rsidP="00B76962">
      <w:pPr>
        <w:jc w:val="center"/>
        <w:rPr>
          <w:i/>
          <w:iCs/>
        </w:rPr>
      </w:pPr>
      <w:proofErr w:type="gramStart"/>
      <w:r>
        <w:rPr>
          <w:i/>
          <w:iCs/>
        </w:rPr>
        <w:t>the</w:t>
      </w:r>
      <w:proofErr w:type="gramEnd"/>
      <w:r>
        <w:rPr>
          <w:i/>
          <w:iCs/>
        </w:rPr>
        <w:t xml:space="preserve"> whole earth is full of his glory.'"</w:t>
      </w:r>
    </w:p>
    <w:p w:rsidR="00B76962" w:rsidRDefault="00B76962" w:rsidP="00B76962">
      <w:pPr>
        <w:jc w:val="center"/>
        <w:rPr>
          <w:i/>
          <w:iCs/>
        </w:rPr>
      </w:pPr>
      <w:r>
        <w:rPr>
          <w:i/>
          <w:iCs/>
        </w:rPr>
        <w:t>(Is. 6:1b-3)</w:t>
      </w:r>
    </w:p>
    <w:p w:rsidR="00B76962" w:rsidRDefault="00B76962" w:rsidP="00B76962">
      <w:pPr>
        <w:rPr>
          <w:i/>
          <w:iCs/>
        </w:rPr>
      </w:pPr>
    </w:p>
    <w:p w:rsidR="00B76962" w:rsidRDefault="00B76962" w:rsidP="00B76962">
      <w:pPr>
        <w:jc w:val="center"/>
        <w:rPr>
          <w:i/>
          <w:iCs/>
        </w:rPr>
      </w:pPr>
      <w:r>
        <w:rPr>
          <w:i/>
          <w:iCs/>
        </w:rPr>
        <w:t>"The crowds that went ahead of him and that followed were shouting,</w:t>
      </w:r>
    </w:p>
    <w:p w:rsidR="00B76962" w:rsidRDefault="00B76962" w:rsidP="00B76962">
      <w:pPr>
        <w:jc w:val="center"/>
        <w:rPr>
          <w:i/>
          <w:iCs/>
        </w:rPr>
      </w:pPr>
      <w:r>
        <w:rPr>
          <w:i/>
          <w:iCs/>
        </w:rPr>
        <w:t>'Hosanna to the Son of David!</w:t>
      </w:r>
    </w:p>
    <w:p w:rsidR="00B76962" w:rsidRDefault="00B76962" w:rsidP="00B76962">
      <w:pPr>
        <w:jc w:val="center"/>
        <w:rPr>
          <w:i/>
          <w:iCs/>
        </w:rPr>
      </w:pPr>
      <w:r>
        <w:rPr>
          <w:i/>
          <w:iCs/>
        </w:rPr>
        <w:t>Blessed is he who comes in the name of the Lord!</w:t>
      </w:r>
    </w:p>
    <w:p w:rsidR="00B76962" w:rsidRDefault="00B76962" w:rsidP="00B76962">
      <w:pPr>
        <w:jc w:val="center"/>
        <w:rPr>
          <w:i/>
          <w:iCs/>
        </w:rPr>
      </w:pPr>
      <w:r>
        <w:rPr>
          <w:i/>
          <w:iCs/>
        </w:rPr>
        <w:t>Hosanna in the highest heaven!'"</w:t>
      </w:r>
    </w:p>
    <w:p w:rsidR="00B76962" w:rsidRDefault="00B76962" w:rsidP="00B76962">
      <w:pPr>
        <w:jc w:val="center"/>
        <w:rPr>
          <w:i/>
          <w:iCs/>
        </w:rPr>
      </w:pPr>
      <w:r>
        <w:rPr>
          <w:i/>
          <w:iCs/>
        </w:rPr>
        <w:t>(Matt. 21:9)</w:t>
      </w:r>
    </w:p>
    <w:p w:rsidR="00B76962" w:rsidRDefault="00B76962" w:rsidP="00B76962">
      <w:pPr>
        <w:rPr>
          <w:i/>
          <w:iCs/>
        </w:rPr>
      </w:pPr>
    </w:p>
    <w:p w:rsidR="00B76962" w:rsidRDefault="00B76962" w:rsidP="00B76962">
      <w:r>
        <w:t xml:space="preserve">The Sanctus is our response to the Preface sung by the priest in the Eucharistic Prayer. The people of God respond with the angels in praising God and offering thanks. The text of the Sanctus is a combination of Isaiah's vision, and the Palm Sunday acclamation. </w:t>
      </w:r>
    </w:p>
    <w:p w:rsidR="00B76962" w:rsidRDefault="00B76962" w:rsidP="00B76962"/>
    <w:p w:rsidR="00144AAC" w:rsidRDefault="00144AAC" w:rsidP="00B76962"/>
    <w:p w:rsidR="00B76962" w:rsidRDefault="00B76962" w:rsidP="00B76962">
      <w:r>
        <w:rPr>
          <w:i/>
          <w:iCs/>
        </w:rPr>
        <w:t>Sanctus, Sanctus, Sanctus</w:t>
      </w:r>
      <w:r>
        <w:tab/>
      </w:r>
      <w:r>
        <w:tab/>
      </w:r>
      <w:r>
        <w:tab/>
        <w:t xml:space="preserve">Holy, holy, holy </w:t>
      </w:r>
    </w:p>
    <w:p w:rsidR="00B76962" w:rsidRDefault="00B76962" w:rsidP="00B76962">
      <w:proofErr w:type="gramStart"/>
      <w:r>
        <w:rPr>
          <w:i/>
          <w:iCs/>
        </w:rPr>
        <w:t>Dominus</w:t>
      </w:r>
      <w:r>
        <w:t xml:space="preserve"> </w:t>
      </w:r>
      <w:r>
        <w:rPr>
          <w:i/>
          <w:iCs/>
        </w:rPr>
        <w:t xml:space="preserve">Deus </w:t>
      </w:r>
      <w:proofErr w:type="spellStart"/>
      <w:r>
        <w:rPr>
          <w:i/>
          <w:iCs/>
        </w:rPr>
        <w:t>Sabaoth</w:t>
      </w:r>
      <w:proofErr w:type="spellEnd"/>
      <w:r>
        <w:rPr>
          <w:i/>
          <w:iCs/>
        </w:rPr>
        <w:t>.</w:t>
      </w:r>
      <w:proofErr w:type="gramEnd"/>
      <w:r>
        <w:rPr>
          <w:i/>
          <w:iCs/>
        </w:rPr>
        <w:tab/>
      </w:r>
      <w:r>
        <w:tab/>
      </w:r>
      <w:r>
        <w:tab/>
        <w:t>Lord, God of hosts,</w:t>
      </w:r>
    </w:p>
    <w:p w:rsidR="00B76962" w:rsidRDefault="00B76962" w:rsidP="00B76962">
      <w:proofErr w:type="spellStart"/>
      <w:r>
        <w:rPr>
          <w:i/>
          <w:iCs/>
        </w:rPr>
        <w:t>Pleni</w:t>
      </w:r>
      <w:proofErr w:type="spellEnd"/>
      <w:r>
        <w:rPr>
          <w:i/>
          <w:iCs/>
        </w:rPr>
        <w:t xml:space="preserve"> </w:t>
      </w:r>
      <w:proofErr w:type="spellStart"/>
      <w:r>
        <w:rPr>
          <w:i/>
          <w:iCs/>
        </w:rPr>
        <w:t>sunt</w:t>
      </w:r>
      <w:proofErr w:type="spellEnd"/>
      <w:r>
        <w:rPr>
          <w:i/>
          <w:iCs/>
        </w:rPr>
        <w:t xml:space="preserve"> </w:t>
      </w:r>
      <w:proofErr w:type="spellStart"/>
      <w:r>
        <w:rPr>
          <w:i/>
          <w:iCs/>
        </w:rPr>
        <w:t>caeli</w:t>
      </w:r>
      <w:proofErr w:type="spellEnd"/>
      <w:r>
        <w:rPr>
          <w:i/>
          <w:iCs/>
        </w:rPr>
        <w:t xml:space="preserve"> </w:t>
      </w:r>
      <w:proofErr w:type="gramStart"/>
      <w:r>
        <w:rPr>
          <w:i/>
          <w:iCs/>
        </w:rPr>
        <w:t>et</w:t>
      </w:r>
      <w:proofErr w:type="gramEnd"/>
      <w:r>
        <w:rPr>
          <w:i/>
          <w:iCs/>
        </w:rPr>
        <w:t xml:space="preserve"> terra </w:t>
      </w:r>
      <w:proofErr w:type="spellStart"/>
      <w:r>
        <w:rPr>
          <w:i/>
          <w:iCs/>
        </w:rPr>
        <w:t>gloria</w:t>
      </w:r>
      <w:proofErr w:type="spellEnd"/>
      <w:r>
        <w:rPr>
          <w:i/>
          <w:iCs/>
        </w:rPr>
        <w:t xml:space="preserve"> </w:t>
      </w:r>
      <w:proofErr w:type="spellStart"/>
      <w:r>
        <w:rPr>
          <w:i/>
          <w:iCs/>
        </w:rPr>
        <w:t>tua</w:t>
      </w:r>
      <w:proofErr w:type="spellEnd"/>
      <w:r>
        <w:rPr>
          <w:i/>
          <w:iCs/>
        </w:rPr>
        <w:t>.</w:t>
      </w:r>
      <w:r>
        <w:tab/>
      </w:r>
      <w:r>
        <w:tab/>
      </w:r>
      <w:proofErr w:type="gramStart"/>
      <w:r>
        <w:t>heaven</w:t>
      </w:r>
      <w:proofErr w:type="gramEnd"/>
      <w:r>
        <w:t xml:space="preserve"> and earth are full of your glory.</w:t>
      </w:r>
    </w:p>
    <w:p w:rsidR="00B76962" w:rsidRDefault="00B76962" w:rsidP="00B76962">
      <w:r>
        <w:rPr>
          <w:i/>
          <w:iCs/>
        </w:rPr>
        <w:t xml:space="preserve">Hosanna in </w:t>
      </w:r>
      <w:proofErr w:type="spellStart"/>
      <w:r>
        <w:rPr>
          <w:i/>
          <w:iCs/>
        </w:rPr>
        <w:t>excelsis</w:t>
      </w:r>
      <w:proofErr w:type="spellEnd"/>
      <w:r>
        <w:rPr>
          <w:i/>
          <w:iCs/>
        </w:rPr>
        <w:t>.</w:t>
      </w:r>
      <w:r>
        <w:tab/>
      </w:r>
      <w:r>
        <w:tab/>
      </w:r>
      <w:r>
        <w:tab/>
      </w:r>
      <w:r>
        <w:tab/>
        <w:t>Hosanna in the highest.</w:t>
      </w:r>
    </w:p>
    <w:p w:rsidR="00B76962" w:rsidRDefault="00B76962" w:rsidP="00B76962">
      <w:pPr>
        <w:rPr>
          <w:i/>
          <w:iCs/>
        </w:rPr>
      </w:pPr>
    </w:p>
    <w:p w:rsidR="00B76962" w:rsidRDefault="00B76962" w:rsidP="00B76962">
      <w:r>
        <w:rPr>
          <w:i/>
          <w:iCs/>
        </w:rPr>
        <w:t xml:space="preserve">Benedictus qui </w:t>
      </w:r>
      <w:proofErr w:type="spellStart"/>
      <w:r>
        <w:rPr>
          <w:i/>
          <w:iCs/>
        </w:rPr>
        <w:t>venit</w:t>
      </w:r>
      <w:proofErr w:type="spellEnd"/>
      <w:r>
        <w:tab/>
      </w:r>
      <w:r>
        <w:tab/>
      </w:r>
      <w:r>
        <w:tab/>
      </w:r>
      <w:r>
        <w:tab/>
      </w:r>
      <w:proofErr w:type="gramStart"/>
      <w:r>
        <w:t>Blessed</w:t>
      </w:r>
      <w:proofErr w:type="gramEnd"/>
      <w:r>
        <w:t xml:space="preserve"> is he </w:t>
      </w:r>
    </w:p>
    <w:p w:rsidR="00B76962" w:rsidRDefault="00B76962" w:rsidP="00B76962">
      <w:proofErr w:type="gramStart"/>
      <w:r>
        <w:rPr>
          <w:i/>
          <w:iCs/>
        </w:rPr>
        <w:t>in</w:t>
      </w:r>
      <w:proofErr w:type="gramEnd"/>
      <w:r>
        <w:rPr>
          <w:i/>
          <w:iCs/>
        </w:rPr>
        <w:t xml:space="preserve"> nomine Domini.</w:t>
      </w:r>
      <w:r>
        <w:tab/>
      </w:r>
      <w:r>
        <w:tab/>
      </w:r>
      <w:r>
        <w:tab/>
      </w:r>
      <w:r>
        <w:tab/>
      </w:r>
      <w:proofErr w:type="gramStart"/>
      <w:r>
        <w:t>who</w:t>
      </w:r>
      <w:proofErr w:type="gramEnd"/>
      <w:r>
        <w:t xml:space="preserve"> comes in the name of the Lord.</w:t>
      </w:r>
    </w:p>
    <w:p w:rsidR="00B76962" w:rsidRDefault="00B76962" w:rsidP="00B76962">
      <w:r>
        <w:rPr>
          <w:i/>
          <w:iCs/>
        </w:rPr>
        <w:t xml:space="preserve">Hosanna in </w:t>
      </w:r>
      <w:proofErr w:type="spellStart"/>
      <w:r>
        <w:rPr>
          <w:i/>
          <w:iCs/>
        </w:rPr>
        <w:t>excelsis</w:t>
      </w:r>
      <w:proofErr w:type="spellEnd"/>
      <w:r>
        <w:rPr>
          <w:i/>
          <w:iCs/>
        </w:rPr>
        <w:t>.</w:t>
      </w:r>
      <w:r>
        <w:tab/>
      </w:r>
      <w:r>
        <w:tab/>
      </w:r>
      <w:r>
        <w:tab/>
      </w:r>
      <w:r>
        <w:tab/>
        <w:t>Hosanna in the highest.</w:t>
      </w:r>
    </w:p>
    <w:p w:rsidR="00B76962" w:rsidRPr="00EB381C" w:rsidRDefault="00B76962" w:rsidP="00B76962">
      <w:pPr>
        <w:jc w:val="center"/>
        <w:rPr>
          <w:i/>
          <w:iCs/>
        </w:rPr>
      </w:pPr>
    </w:p>
    <w:p w:rsidR="00A74D69" w:rsidRDefault="00A74D69" w:rsidP="0061671F"/>
    <w:p w:rsidR="00E4540D" w:rsidRDefault="00E4540D" w:rsidP="0061671F"/>
    <w:p w:rsidR="00E4540D" w:rsidRDefault="00E4540D" w:rsidP="0061671F"/>
    <w:p w:rsidR="00E4540D" w:rsidRDefault="00E4540D" w:rsidP="0061671F"/>
    <w:p w:rsidR="00E4540D" w:rsidRDefault="00E4540D" w:rsidP="0061671F"/>
    <w:p w:rsidR="00E4540D" w:rsidRDefault="00E4540D" w:rsidP="0061671F"/>
    <w:p w:rsidR="00E4540D" w:rsidRDefault="00E4540D" w:rsidP="0061671F"/>
    <w:p w:rsidR="00E4540D" w:rsidRDefault="00E4540D" w:rsidP="0061671F"/>
    <w:p w:rsidR="00E4540D" w:rsidRDefault="00E4540D" w:rsidP="0061671F"/>
    <w:p w:rsidR="00E4540D" w:rsidRDefault="001A5E97" w:rsidP="00E4540D">
      <w:pPr>
        <w:contextualSpacing/>
        <w:jc w:val="center"/>
        <w:rPr>
          <w:b/>
          <w:sz w:val="32"/>
          <w:szCs w:val="32"/>
        </w:rPr>
      </w:pPr>
      <w:r>
        <w:rPr>
          <w:b/>
          <w:sz w:val="32"/>
          <w:szCs w:val="32"/>
        </w:rPr>
        <w:lastRenderedPageBreak/>
        <w:t>MUSIC HISTORY: pg. 52</w:t>
      </w:r>
    </w:p>
    <w:p w:rsidR="00E4540D" w:rsidRDefault="00E4540D" w:rsidP="00E4540D">
      <w:pPr>
        <w:contextualSpacing/>
        <w:jc w:val="center"/>
        <w:rPr>
          <w:b/>
          <w:sz w:val="32"/>
          <w:szCs w:val="32"/>
        </w:rPr>
      </w:pPr>
    </w:p>
    <w:p w:rsidR="001A5E97" w:rsidRDefault="001A5E97" w:rsidP="00E4540D">
      <w:pPr>
        <w:contextualSpacing/>
        <w:jc w:val="center"/>
        <w:rPr>
          <w:b/>
          <w:sz w:val="32"/>
          <w:szCs w:val="32"/>
        </w:rPr>
      </w:pPr>
    </w:p>
    <w:p w:rsidR="00E365F4" w:rsidRDefault="00E365F4" w:rsidP="00E365F4">
      <w:pPr>
        <w:jc w:val="center"/>
        <w:rPr>
          <w:sz w:val="72"/>
          <w:szCs w:val="72"/>
        </w:rPr>
      </w:pPr>
      <w:r>
        <w:rPr>
          <w:sz w:val="72"/>
          <w:szCs w:val="72"/>
        </w:rPr>
        <w:t>Agnus Dei</w:t>
      </w:r>
    </w:p>
    <w:p w:rsidR="00E365F4" w:rsidRPr="00A73230" w:rsidRDefault="00E365F4" w:rsidP="00E365F4">
      <w:pPr>
        <w:jc w:val="center"/>
      </w:pPr>
    </w:p>
    <w:p w:rsidR="00E365F4" w:rsidRDefault="00E365F4" w:rsidP="00E365F4">
      <w:pPr>
        <w:jc w:val="center"/>
        <w:rPr>
          <w:i/>
          <w:iCs/>
        </w:rPr>
      </w:pPr>
      <w:r>
        <w:rPr>
          <w:i/>
          <w:iCs/>
        </w:rPr>
        <w:t xml:space="preserve">"The next day John the Baptist saw Jesus coming toward him and declared, </w:t>
      </w:r>
    </w:p>
    <w:p w:rsidR="00E365F4" w:rsidRDefault="00E365F4" w:rsidP="00E365F4">
      <w:pPr>
        <w:jc w:val="center"/>
        <w:rPr>
          <w:i/>
          <w:iCs/>
        </w:rPr>
      </w:pPr>
      <w:r>
        <w:rPr>
          <w:i/>
          <w:iCs/>
        </w:rPr>
        <w:t>'Here is the lamb of God who takes away the sin of the world!'" (John 1:29)</w:t>
      </w:r>
    </w:p>
    <w:p w:rsidR="00E365F4" w:rsidRDefault="00E365F4" w:rsidP="00E365F4">
      <w:pPr>
        <w:jc w:val="center"/>
        <w:rPr>
          <w:i/>
          <w:iCs/>
        </w:rPr>
      </w:pPr>
    </w:p>
    <w:p w:rsidR="00E365F4" w:rsidRDefault="00E365F4" w:rsidP="00E365F4">
      <w:pPr>
        <w:jc w:val="center"/>
        <w:rPr>
          <w:i/>
          <w:iCs/>
        </w:rPr>
      </w:pPr>
      <w:r>
        <w:rPr>
          <w:i/>
          <w:iCs/>
        </w:rPr>
        <w:t>"He was oppressed, and he was afflicted, yet he did not open his mouth;</w:t>
      </w:r>
    </w:p>
    <w:p w:rsidR="00E365F4" w:rsidRDefault="00E365F4" w:rsidP="00E365F4">
      <w:pPr>
        <w:jc w:val="center"/>
        <w:rPr>
          <w:i/>
          <w:iCs/>
        </w:rPr>
      </w:pPr>
      <w:proofErr w:type="gramStart"/>
      <w:r>
        <w:rPr>
          <w:i/>
          <w:iCs/>
        </w:rPr>
        <w:t>like</w:t>
      </w:r>
      <w:proofErr w:type="gramEnd"/>
      <w:r>
        <w:rPr>
          <w:i/>
          <w:iCs/>
        </w:rPr>
        <w:t xml:space="preserve"> a lamb that is led to the slaughter, and like a sheep that before its shearers is silent.</w:t>
      </w:r>
    </w:p>
    <w:p w:rsidR="00E365F4" w:rsidRDefault="00E365F4" w:rsidP="00E365F4">
      <w:pPr>
        <w:jc w:val="center"/>
        <w:rPr>
          <w:i/>
          <w:iCs/>
        </w:rPr>
      </w:pPr>
      <w:r>
        <w:rPr>
          <w:i/>
          <w:iCs/>
        </w:rPr>
        <w:t>By a perversion of justice he was taken away. Who could have imagined his future?</w:t>
      </w:r>
    </w:p>
    <w:p w:rsidR="00E365F4" w:rsidRDefault="00E365F4" w:rsidP="00E365F4">
      <w:pPr>
        <w:jc w:val="center"/>
        <w:rPr>
          <w:i/>
          <w:iCs/>
        </w:rPr>
      </w:pPr>
      <w:proofErr w:type="gramStart"/>
      <w:r>
        <w:rPr>
          <w:i/>
          <w:iCs/>
        </w:rPr>
        <w:t>For he was cut off from the land of the living, stricken for the transgression of my people.</w:t>
      </w:r>
      <w:proofErr w:type="gramEnd"/>
      <w:r>
        <w:rPr>
          <w:i/>
          <w:iCs/>
        </w:rPr>
        <w:t xml:space="preserve"> </w:t>
      </w:r>
    </w:p>
    <w:p w:rsidR="00E365F4" w:rsidRDefault="00E365F4" w:rsidP="00E365F4">
      <w:pPr>
        <w:jc w:val="center"/>
        <w:rPr>
          <w:i/>
          <w:iCs/>
        </w:rPr>
      </w:pPr>
      <w:r>
        <w:rPr>
          <w:i/>
          <w:iCs/>
        </w:rPr>
        <w:t>Yet it was the will of the Lord to crush him with pain.</w:t>
      </w:r>
    </w:p>
    <w:p w:rsidR="00E365F4" w:rsidRDefault="00E365F4" w:rsidP="00E365F4">
      <w:pPr>
        <w:jc w:val="center"/>
        <w:rPr>
          <w:i/>
          <w:iCs/>
        </w:rPr>
      </w:pPr>
      <w:r>
        <w:rPr>
          <w:i/>
          <w:iCs/>
        </w:rPr>
        <w:t>When you make his life an offering for sin, he shall see his offspring,</w:t>
      </w:r>
    </w:p>
    <w:p w:rsidR="00E365F4" w:rsidRPr="00A73230" w:rsidRDefault="00E365F4" w:rsidP="00E365F4">
      <w:pPr>
        <w:jc w:val="center"/>
        <w:rPr>
          <w:i/>
          <w:iCs/>
        </w:rPr>
      </w:pPr>
      <w:proofErr w:type="gramStart"/>
      <w:r>
        <w:rPr>
          <w:i/>
          <w:iCs/>
        </w:rPr>
        <w:t>and</w:t>
      </w:r>
      <w:proofErr w:type="gramEnd"/>
      <w:r>
        <w:rPr>
          <w:i/>
          <w:iCs/>
        </w:rPr>
        <w:t xml:space="preserve"> shall prolong his days; through him the will of the Lord shall prosper." (Is. 53:7</w:t>
      </w:r>
      <w:proofErr w:type="gramStart"/>
      <w:r>
        <w:rPr>
          <w:i/>
          <w:iCs/>
        </w:rPr>
        <w:t>,8,10</w:t>
      </w:r>
      <w:proofErr w:type="gramEnd"/>
      <w:r>
        <w:rPr>
          <w:i/>
          <w:iCs/>
        </w:rPr>
        <w:t>)</w:t>
      </w:r>
    </w:p>
    <w:p w:rsidR="00E365F4" w:rsidRDefault="00E365F4" w:rsidP="00E365F4"/>
    <w:p w:rsidR="00E365F4" w:rsidRDefault="00E365F4" w:rsidP="00E365F4"/>
    <w:p w:rsidR="00E365F4" w:rsidRDefault="00E365F4" w:rsidP="00144AAC">
      <w:pPr>
        <w:jc w:val="both"/>
      </w:pPr>
      <w:r>
        <w:t>The Angus Dei is sung at the time of the breaking of the bread. The text for the Angus Dei is taken from the Gloria text. In the Angus Dei, the people of God confess John the Baptist's declaration, that Jesus is the Lamb of God who takes away the sin of the world.</w:t>
      </w:r>
    </w:p>
    <w:p w:rsidR="00144AAC" w:rsidRDefault="00144AAC" w:rsidP="00144AAC">
      <w:pPr>
        <w:jc w:val="both"/>
      </w:pPr>
    </w:p>
    <w:p w:rsidR="00144AAC" w:rsidRDefault="00144AAC" w:rsidP="00144AAC">
      <w:pPr>
        <w:jc w:val="both"/>
      </w:pPr>
    </w:p>
    <w:p w:rsidR="00E365F4" w:rsidRDefault="00E365F4" w:rsidP="00E365F4">
      <w:r>
        <w:rPr>
          <w:i/>
          <w:iCs/>
        </w:rPr>
        <w:t xml:space="preserve">Angus Dei, qui </w:t>
      </w:r>
      <w:proofErr w:type="spellStart"/>
      <w:r>
        <w:rPr>
          <w:i/>
          <w:iCs/>
        </w:rPr>
        <w:t>tollis</w:t>
      </w:r>
      <w:proofErr w:type="spellEnd"/>
      <w:r>
        <w:rPr>
          <w:i/>
          <w:iCs/>
        </w:rPr>
        <w:t xml:space="preserve"> </w:t>
      </w:r>
      <w:proofErr w:type="spellStart"/>
      <w:r>
        <w:rPr>
          <w:i/>
          <w:iCs/>
        </w:rPr>
        <w:t>peccata</w:t>
      </w:r>
      <w:proofErr w:type="spellEnd"/>
      <w:r>
        <w:rPr>
          <w:i/>
          <w:iCs/>
        </w:rPr>
        <w:t xml:space="preserve"> mundi: </w:t>
      </w:r>
      <w:r>
        <w:tab/>
        <w:t>Lamb of God, you take away the sin of the world:</w:t>
      </w:r>
    </w:p>
    <w:p w:rsidR="00E365F4" w:rsidRDefault="00E365F4" w:rsidP="00E365F4">
      <w:pPr>
        <w:rPr>
          <w:sz w:val="28"/>
        </w:rPr>
      </w:pPr>
      <w:proofErr w:type="gramStart"/>
      <w:r>
        <w:rPr>
          <w:i/>
          <w:iCs/>
        </w:rPr>
        <w:t>miserere</w:t>
      </w:r>
      <w:proofErr w:type="gramEnd"/>
      <w:r>
        <w:rPr>
          <w:i/>
          <w:iCs/>
        </w:rPr>
        <w:t xml:space="preserve"> </w:t>
      </w:r>
      <w:proofErr w:type="spellStart"/>
      <w:r>
        <w:rPr>
          <w:i/>
          <w:iCs/>
        </w:rPr>
        <w:t>nobis</w:t>
      </w:r>
      <w:proofErr w:type="spellEnd"/>
      <w:r>
        <w:rPr>
          <w:i/>
          <w:iCs/>
        </w:rPr>
        <w:t>.</w:t>
      </w:r>
      <w:r>
        <w:rPr>
          <w:i/>
          <w:iCs/>
        </w:rPr>
        <w:tab/>
      </w:r>
      <w:r>
        <w:rPr>
          <w:i/>
          <w:iCs/>
        </w:rPr>
        <w:tab/>
      </w:r>
      <w:r>
        <w:rPr>
          <w:i/>
          <w:iCs/>
        </w:rPr>
        <w:tab/>
      </w:r>
      <w:proofErr w:type="gramStart"/>
      <w:r>
        <w:t>have</w:t>
      </w:r>
      <w:proofErr w:type="gramEnd"/>
      <w:r>
        <w:t xml:space="preserve"> mercy on us.</w:t>
      </w:r>
    </w:p>
    <w:p w:rsidR="00E365F4" w:rsidRDefault="00E365F4" w:rsidP="00E365F4">
      <w:r>
        <w:rPr>
          <w:i/>
          <w:iCs/>
        </w:rPr>
        <w:t xml:space="preserve">Angus Dei, qui </w:t>
      </w:r>
      <w:proofErr w:type="spellStart"/>
      <w:r>
        <w:rPr>
          <w:i/>
          <w:iCs/>
        </w:rPr>
        <w:t>tollis</w:t>
      </w:r>
      <w:proofErr w:type="spellEnd"/>
      <w:r>
        <w:rPr>
          <w:i/>
          <w:iCs/>
        </w:rPr>
        <w:t xml:space="preserve"> </w:t>
      </w:r>
      <w:proofErr w:type="spellStart"/>
      <w:r>
        <w:rPr>
          <w:i/>
          <w:iCs/>
        </w:rPr>
        <w:t>peccata</w:t>
      </w:r>
      <w:proofErr w:type="spellEnd"/>
      <w:r>
        <w:rPr>
          <w:i/>
          <w:iCs/>
        </w:rPr>
        <w:t xml:space="preserve"> mundi: </w:t>
      </w:r>
      <w:r>
        <w:tab/>
        <w:t>Lamb of God, you take away the sin of the world:</w:t>
      </w:r>
    </w:p>
    <w:p w:rsidR="00E365F4" w:rsidRDefault="00E365F4" w:rsidP="00E365F4">
      <w:pPr>
        <w:rPr>
          <w:sz w:val="28"/>
        </w:rPr>
      </w:pPr>
      <w:proofErr w:type="gramStart"/>
      <w:r>
        <w:rPr>
          <w:i/>
          <w:iCs/>
        </w:rPr>
        <w:t>miserere</w:t>
      </w:r>
      <w:proofErr w:type="gramEnd"/>
      <w:r>
        <w:rPr>
          <w:i/>
          <w:iCs/>
        </w:rPr>
        <w:t xml:space="preserve"> </w:t>
      </w:r>
      <w:proofErr w:type="spellStart"/>
      <w:r>
        <w:rPr>
          <w:i/>
          <w:iCs/>
        </w:rPr>
        <w:t>nobis</w:t>
      </w:r>
      <w:proofErr w:type="spellEnd"/>
      <w:r>
        <w:rPr>
          <w:i/>
          <w:iCs/>
        </w:rPr>
        <w:t>.</w:t>
      </w:r>
      <w:r>
        <w:rPr>
          <w:i/>
          <w:iCs/>
        </w:rPr>
        <w:tab/>
      </w:r>
      <w:r>
        <w:rPr>
          <w:i/>
          <w:iCs/>
        </w:rPr>
        <w:tab/>
      </w:r>
      <w:r>
        <w:rPr>
          <w:i/>
          <w:iCs/>
        </w:rPr>
        <w:tab/>
      </w:r>
      <w:proofErr w:type="gramStart"/>
      <w:r>
        <w:t>have</w:t>
      </w:r>
      <w:proofErr w:type="gramEnd"/>
      <w:r>
        <w:t xml:space="preserve"> mercy on us.</w:t>
      </w:r>
    </w:p>
    <w:p w:rsidR="00E365F4" w:rsidRDefault="00E365F4" w:rsidP="00E365F4">
      <w:r>
        <w:rPr>
          <w:i/>
          <w:iCs/>
        </w:rPr>
        <w:t xml:space="preserve">Angus Dei, qui </w:t>
      </w:r>
      <w:proofErr w:type="spellStart"/>
      <w:r>
        <w:rPr>
          <w:i/>
          <w:iCs/>
        </w:rPr>
        <w:t>tollis</w:t>
      </w:r>
      <w:proofErr w:type="spellEnd"/>
      <w:r>
        <w:rPr>
          <w:i/>
          <w:iCs/>
        </w:rPr>
        <w:t xml:space="preserve"> </w:t>
      </w:r>
      <w:proofErr w:type="spellStart"/>
      <w:r>
        <w:rPr>
          <w:i/>
          <w:iCs/>
        </w:rPr>
        <w:t>peccata</w:t>
      </w:r>
      <w:proofErr w:type="spellEnd"/>
      <w:r>
        <w:rPr>
          <w:i/>
          <w:iCs/>
        </w:rPr>
        <w:t xml:space="preserve"> mundi: </w:t>
      </w:r>
      <w:r>
        <w:tab/>
        <w:t>Lamb of God, you take away the sin of the world:</w:t>
      </w:r>
    </w:p>
    <w:p w:rsidR="00E365F4" w:rsidRDefault="00E365F4" w:rsidP="00E365F4">
      <w:proofErr w:type="spellStart"/>
      <w:proofErr w:type="gramStart"/>
      <w:r>
        <w:rPr>
          <w:i/>
          <w:iCs/>
        </w:rPr>
        <w:t>dona</w:t>
      </w:r>
      <w:proofErr w:type="spellEnd"/>
      <w:proofErr w:type="gramEnd"/>
      <w:r>
        <w:rPr>
          <w:i/>
          <w:iCs/>
        </w:rPr>
        <w:t xml:space="preserve"> </w:t>
      </w:r>
      <w:proofErr w:type="spellStart"/>
      <w:r>
        <w:rPr>
          <w:i/>
          <w:iCs/>
        </w:rPr>
        <w:t>nobis</w:t>
      </w:r>
      <w:proofErr w:type="spellEnd"/>
      <w:r>
        <w:rPr>
          <w:i/>
          <w:iCs/>
        </w:rPr>
        <w:t xml:space="preserve"> </w:t>
      </w:r>
      <w:proofErr w:type="spellStart"/>
      <w:r>
        <w:rPr>
          <w:i/>
          <w:iCs/>
        </w:rPr>
        <w:t>pacem</w:t>
      </w:r>
      <w:proofErr w:type="spellEnd"/>
      <w:r>
        <w:rPr>
          <w:i/>
          <w:iCs/>
        </w:rPr>
        <w:t>.</w:t>
      </w:r>
      <w:r>
        <w:rPr>
          <w:i/>
          <w:iCs/>
        </w:rPr>
        <w:tab/>
      </w:r>
      <w:r>
        <w:rPr>
          <w:i/>
          <w:iCs/>
        </w:rPr>
        <w:tab/>
      </w:r>
      <w:r>
        <w:rPr>
          <w:i/>
          <w:iCs/>
        </w:rPr>
        <w:tab/>
      </w:r>
      <w:proofErr w:type="gramStart"/>
      <w:r>
        <w:t>grant</w:t>
      </w:r>
      <w:proofErr w:type="gramEnd"/>
      <w:r>
        <w:t xml:space="preserve"> us peace.</w:t>
      </w:r>
    </w:p>
    <w:p w:rsidR="00E365F4" w:rsidRDefault="00E365F4" w:rsidP="00E365F4">
      <w:pPr>
        <w:jc w:val="center"/>
      </w:pPr>
    </w:p>
    <w:p w:rsidR="00E4540D" w:rsidRDefault="00E4540D" w:rsidP="00E4540D">
      <w:pPr>
        <w:contextualSpacing/>
        <w:jc w:val="center"/>
        <w:rPr>
          <w:b/>
          <w:sz w:val="32"/>
          <w:szCs w:val="32"/>
        </w:rPr>
      </w:pPr>
    </w:p>
    <w:p w:rsidR="00E4540D" w:rsidRDefault="00E4540D"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2D1905" w:rsidP="0061671F"/>
    <w:p w:rsidR="002D1905" w:rsidRDefault="001A5E97" w:rsidP="002D1905">
      <w:pPr>
        <w:contextualSpacing/>
        <w:jc w:val="center"/>
        <w:rPr>
          <w:b/>
          <w:sz w:val="32"/>
          <w:szCs w:val="32"/>
        </w:rPr>
      </w:pPr>
      <w:r>
        <w:rPr>
          <w:b/>
          <w:sz w:val="32"/>
          <w:szCs w:val="32"/>
        </w:rPr>
        <w:lastRenderedPageBreak/>
        <w:t>MUSIC HISTORY: pg. 53</w:t>
      </w: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r>
        <w:rPr>
          <w:b/>
          <w:noProof/>
          <w:sz w:val="32"/>
          <w:szCs w:val="32"/>
          <w:lang w:eastAsia="en-US"/>
        </w:rPr>
        <w:drawing>
          <wp:anchor distT="0" distB="0" distL="114300" distR="114300" simplePos="0" relativeHeight="251661312" behindDoc="0" locked="0" layoutInCell="1" allowOverlap="1" wp14:anchorId="4C98FD5D" wp14:editId="243CC595">
            <wp:simplePos x="0" y="0"/>
            <wp:positionH relativeFrom="column">
              <wp:posOffset>-114300</wp:posOffset>
            </wp:positionH>
            <wp:positionV relativeFrom="paragraph">
              <wp:posOffset>46990</wp:posOffset>
            </wp:positionV>
            <wp:extent cx="6124575" cy="8105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30_133305.jpg"/>
                    <pic:cNvPicPr/>
                  </pic:nvPicPr>
                  <pic:blipFill rotWithShape="1">
                    <a:blip r:embed="rId9">
                      <a:extLst>
                        <a:ext uri="{28A0092B-C50C-407E-A947-70E740481C1C}">
                          <a14:useLocalDpi xmlns:a14="http://schemas.microsoft.com/office/drawing/2010/main" val="0"/>
                        </a:ext>
                      </a:extLst>
                    </a:blip>
                    <a:srcRect r="2274"/>
                    <a:stretch/>
                  </pic:blipFill>
                  <pic:spPr bwMode="auto">
                    <a:xfrm>
                      <a:off x="0" y="0"/>
                      <a:ext cx="6121216" cy="810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2D1905" w:rsidRDefault="002D1905"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2D1905">
      <w:pPr>
        <w:contextualSpacing/>
        <w:jc w:val="center"/>
        <w:rPr>
          <w:b/>
          <w:sz w:val="32"/>
          <w:szCs w:val="32"/>
        </w:rPr>
      </w:pPr>
    </w:p>
    <w:p w:rsidR="001A5E97" w:rsidRDefault="001A5E97" w:rsidP="001A5E97">
      <w:pPr>
        <w:contextualSpacing/>
        <w:jc w:val="center"/>
        <w:rPr>
          <w:b/>
          <w:sz w:val="32"/>
          <w:szCs w:val="32"/>
        </w:rPr>
      </w:pPr>
      <w:r>
        <w:rPr>
          <w:b/>
          <w:sz w:val="32"/>
          <w:szCs w:val="32"/>
        </w:rPr>
        <w:lastRenderedPageBreak/>
        <w:t>MUSIC HISTORY: pg. 54</w:t>
      </w:r>
    </w:p>
    <w:p w:rsidR="001A5E97" w:rsidRDefault="001A5E97" w:rsidP="002D1905">
      <w:pPr>
        <w:contextualSpacing/>
        <w:jc w:val="center"/>
        <w:rPr>
          <w:b/>
          <w:sz w:val="32"/>
          <w:szCs w:val="32"/>
        </w:rPr>
      </w:pPr>
    </w:p>
    <w:p w:rsidR="002D1905" w:rsidRDefault="002D1905" w:rsidP="002D1905">
      <w:pPr>
        <w:contextualSpacing/>
        <w:jc w:val="center"/>
        <w:rPr>
          <w:b/>
          <w:sz w:val="32"/>
          <w:szCs w:val="32"/>
        </w:rPr>
      </w:pPr>
      <w:r>
        <w:rPr>
          <w:b/>
          <w:sz w:val="32"/>
          <w:szCs w:val="32"/>
        </w:rPr>
        <w:t>Beethoven Mass Questions</w:t>
      </w:r>
    </w:p>
    <w:p w:rsidR="002D1905" w:rsidRDefault="002D1905" w:rsidP="0061671F"/>
    <w:p w:rsidR="006D72F8" w:rsidRDefault="006D72F8" w:rsidP="0061671F"/>
    <w:p w:rsidR="006D72F8" w:rsidRDefault="006D72F8" w:rsidP="0061671F"/>
    <w:p w:rsidR="00EF5ACE" w:rsidRDefault="00EF5ACE" w:rsidP="00EF5ACE">
      <w:pPr>
        <w:pStyle w:val="ListParagraph"/>
        <w:numPr>
          <w:ilvl w:val="0"/>
          <w:numId w:val="1"/>
        </w:numPr>
        <w:rPr>
          <w:b/>
        </w:rPr>
      </w:pPr>
      <w:r w:rsidRPr="006D72F8">
        <w:rPr>
          <w:b/>
        </w:rPr>
        <w:t>What country is Beethoven from?</w:t>
      </w:r>
    </w:p>
    <w:p w:rsidR="006D72F8" w:rsidRDefault="006D72F8" w:rsidP="006D72F8">
      <w:pPr>
        <w:pStyle w:val="ListParagraph"/>
        <w:rPr>
          <w:b/>
        </w:rPr>
      </w:pPr>
    </w:p>
    <w:p w:rsidR="006D72F8" w:rsidRPr="006D72F8" w:rsidRDefault="006D72F8" w:rsidP="006D72F8">
      <w:pPr>
        <w:pStyle w:val="ListParagraph"/>
        <w:rPr>
          <w:b/>
        </w:rPr>
      </w:pPr>
    </w:p>
    <w:p w:rsidR="00EF5ACE" w:rsidRDefault="006D72F8" w:rsidP="00EF5ACE">
      <w:pPr>
        <w:pStyle w:val="ListParagraph"/>
        <w:numPr>
          <w:ilvl w:val="0"/>
          <w:numId w:val="1"/>
        </w:numPr>
        <w:rPr>
          <w:b/>
        </w:rPr>
      </w:pPr>
      <w:r w:rsidRPr="006D72F8">
        <w:rPr>
          <w:b/>
        </w:rPr>
        <w:t xml:space="preserve">What city did he go to study music in and </w:t>
      </w:r>
      <w:r>
        <w:rPr>
          <w:b/>
        </w:rPr>
        <w:t xml:space="preserve">later </w:t>
      </w:r>
      <w:r w:rsidR="00C55081">
        <w:rPr>
          <w:b/>
        </w:rPr>
        <w:t>spent</w:t>
      </w:r>
      <w:r w:rsidRPr="006D72F8">
        <w:rPr>
          <w:b/>
        </w:rPr>
        <w:t xml:space="preserve"> most of his career?</w:t>
      </w:r>
    </w:p>
    <w:p w:rsidR="006D72F8" w:rsidRDefault="006D72F8" w:rsidP="006D72F8">
      <w:pPr>
        <w:pStyle w:val="ListParagraph"/>
        <w:rPr>
          <w:b/>
        </w:rPr>
      </w:pPr>
    </w:p>
    <w:p w:rsidR="006D72F8" w:rsidRPr="006D72F8" w:rsidRDefault="006D72F8" w:rsidP="006D72F8">
      <w:pPr>
        <w:pStyle w:val="ListParagraph"/>
        <w:rPr>
          <w:b/>
        </w:rPr>
      </w:pPr>
    </w:p>
    <w:p w:rsidR="006D72F8" w:rsidRDefault="006D72F8" w:rsidP="00EF5ACE">
      <w:pPr>
        <w:pStyle w:val="ListParagraph"/>
        <w:numPr>
          <w:ilvl w:val="0"/>
          <w:numId w:val="1"/>
        </w:numPr>
        <w:rPr>
          <w:b/>
        </w:rPr>
      </w:pPr>
      <w:r>
        <w:rPr>
          <w:b/>
        </w:rPr>
        <w:t>Who did Beethoven</w:t>
      </w:r>
      <w:r w:rsidRPr="006D72F8">
        <w:rPr>
          <w:b/>
        </w:rPr>
        <w:t xml:space="preserve"> take a few music lesson</w:t>
      </w:r>
      <w:r>
        <w:rPr>
          <w:b/>
        </w:rPr>
        <w:t>s</w:t>
      </w:r>
      <w:r w:rsidRPr="006D72F8">
        <w:rPr>
          <w:b/>
        </w:rPr>
        <w:t xml:space="preserve"> with</w:t>
      </w:r>
      <w:r>
        <w:rPr>
          <w:b/>
        </w:rPr>
        <w:t xml:space="preserve"> in this city</w:t>
      </w:r>
      <w:r w:rsidRPr="006D72F8">
        <w:rPr>
          <w:b/>
        </w:rPr>
        <w:t>?</w:t>
      </w:r>
    </w:p>
    <w:p w:rsidR="006D72F8" w:rsidRDefault="006D72F8" w:rsidP="006D72F8">
      <w:pPr>
        <w:pStyle w:val="ListParagraph"/>
        <w:rPr>
          <w:b/>
        </w:rPr>
      </w:pPr>
    </w:p>
    <w:p w:rsidR="006D72F8" w:rsidRDefault="006D72F8" w:rsidP="006D72F8">
      <w:pPr>
        <w:pStyle w:val="ListParagraph"/>
        <w:rPr>
          <w:b/>
        </w:rPr>
      </w:pPr>
    </w:p>
    <w:p w:rsidR="006D72F8" w:rsidRDefault="006D72F8" w:rsidP="00EF5ACE">
      <w:pPr>
        <w:pStyle w:val="ListParagraph"/>
        <w:numPr>
          <w:ilvl w:val="0"/>
          <w:numId w:val="1"/>
        </w:numPr>
        <w:rPr>
          <w:b/>
        </w:rPr>
      </w:pPr>
      <w:r>
        <w:rPr>
          <w:b/>
        </w:rPr>
        <w:t>What tragedy caused him to return home after only two weeks of study in this city?</w:t>
      </w:r>
    </w:p>
    <w:p w:rsidR="005E29D8" w:rsidRDefault="005E29D8" w:rsidP="005E29D8">
      <w:pPr>
        <w:pStyle w:val="ListParagraph"/>
        <w:rPr>
          <w:b/>
        </w:rPr>
      </w:pPr>
    </w:p>
    <w:p w:rsidR="005E29D8" w:rsidRDefault="005E29D8" w:rsidP="005E29D8">
      <w:pPr>
        <w:pStyle w:val="ListParagraph"/>
        <w:rPr>
          <w:b/>
        </w:rPr>
      </w:pPr>
    </w:p>
    <w:p w:rsidR="005E29D8" w:rsidRDefault="005E29D8" w:rsidP="00EF5ACE">
      <w:pPr>
        <w:pStyle w:val="ListParagraph"/>
        <w:numPr>
          <w:ilvl w:val="0"/>
          <w:numId w:val="1"/>
        </w:numPr>
        <w:rPr>
          <w:b/>
        </w:rPr>
      </w:pPr>
      <w:r>
        <w:rPr>
          <w:b/>
        </w:rPr>
        <w:t xml:space="preserve">What was </w:t>
      </w:r>
      <w:r w:rsidR="00C55081">
        <w:rPr>
          <w:b/>
        </w:rPr>
        <w:t xml:space="preserve">the </w:t>
      </w:r>
      <w:r>
        <w:rPr>
          <w:b/>
        </w:rPr>
        <w:t>second tragedy in Beethoven’s life, which was a special challenge to him as a musician?</w:t>
      </w:r>
    </w:p>
    <w:p w:rsidR="005E29D8" w:rsidRDefault="005E29D8" w:rsidP="005E29D8">
      <w:pPr>
        <w:pStyle w:val="ListParagraph"/>
        <w:rPr>
          <w:b/>
        </w:rPr>
      </w:pPr>
    </w:p>
    <w:p w:rsidR="005E29D8" w:rsidRDefault="005E29D8" w:rsidP="005E29D8">
      <w:pPr>
        <w:pStyle w:val="ListParagraph"/>
        <w:rPr>
          <w:b/>
        </w:rPr>
      </w:pPr>
    </w:p>
    <w:p w:rsidR="005E29D8" w:rsidRDefault="005E29D8" w:rsidP="00EF5ACE">
      <w:pPr>
        <w:pStyle w:val="ListParagraph"/>
        <w:numPr>
          <w:ilvl w:val="0"/>
          <w:numId w:val="1"/>
        </w:numPr>
        <w:rPr>
          <w:b/>
        </w:rPr>
      </w:pPr>
      <w:r>
        <w:rPr>
          <w:b/>
        </w:rPr>
        <w:t>How did Beethoven respond to this challenge?</w:t>
      </w:r>
    </w:p>
    <w:p w:rsidR="000511CD" w:rsidRDefault="000511CD" w:rsidP="000511CD">
      <w:pPr>
        <w:pStyle w:val="ListParagraph"/>
        <w:rPr>
          <w:b/>
        </w:rPr>
      </w:pPr>
    </w:p>
    <w:p w:rsidR="000511CD" w:rsidRDefault="000511CD" w:rsidP="000511CD">
      <w:pPr>
        <w:pStyle w:val="ListParagraph"/>
        <w:rPr>
          <w:b/>
        </w:rPr>
      </w:pPr>
    </w:p>
    <w:p w:rsidR="000511CD" w:rsidRDefault="000511CD" w:rsidP="00EF5ACE">
      <w:pPr>
        <w:pStyle w:val="ListParagraph"/>
        <w:numPr>
          <w:ilvl w:val="0"/>
          <w:numId w:val="1"/>
        </w:numPr>
        <w:rPr>
          <w:b/>
        </w:rPr>
      </w:pPr>
      <w:r>
        <w:rPr>
          <w:b/>
        </w:rPr>
        <w:t>Who recommended Beethoven for jobs?</w:t>
      </w:r>
    </w:p>
    <w:p w:rsidR="005E29D8" w:rsidRDefault="005E29D8" w:rsidP="005E29D8">
      <w:pPr>
        <w:pStyle w:val="ListParagraph"/>
        <w:rPr>
          <w:b/>
        </w:rPr>
      </w:pPr>
    </w:p>
    <w:p w:rsidR="005E29D8" w:rsidRDefault="005E29D8" w:rsidP="005E29D8">
      <w:pPr>
        <w:pStyle w:val="ListParagraph"/>
        <w:rPr>
          <w:b/>
        </w:rPr>
      </w:pPr>
    </w:p>
    <w:p w:rsidR="005E29D8" w:rsidRDefault="00DD211C" w:rsidP="00EF5ACE">
      <w:pPr>
        <w:pStyle w:val="ListParagraph"/>
        <w:numPr>
          <w:ilvl w:val="0"/>
          <w:numId w:val="1"/>
        </w:numPr>
        <w:rPr>
          <w:b/>
        </w:rPr>
      </w:pPr>
      <w:r>
        <w:rPr>
          <w:b/>
        </w:rPr>
        <w:t>What are the 5 sung parts of the Mass?</w:t>
      </w:r>
    </w:p>
    <w:p w:rsidR="005E29D8" w:rsidRDefault="005E29D8" w:rsidP="005E29D8">
      <w:pPr>
        <w:pStyle w:val="ListParagraph"/>
        <w:rPr>
          <w:b/>
        </w:rPr>
      </w:pPr>
    </w:p>
    <w:p w:rsidR="005E29D8" w:rsidRDefault="005E29D8" w:rsidP="005E29D8">
      <w:pPr>
        <w:pStyle w:val="ListParagraph"/>
        <w:rPr>
          <w:b/>
        </w:rPr>
      </w:pPr>
    </w:p>
    <w:p w:rsidR="006D72F8" w:rsidRDefault="006D72F8" w:rsidP="006D72F8">
      <w:pPr>
        <w:pStyle w:val="ListParagraph"/>
        <w:rPr>
          <w:b/>
        </w:rPr>
      </w:pPr>
    </w:p>
    <w:p w:rsidR="006D72F8" w:rsidRDefault="006D72F8" w:rsidP="006D72F8"/>
    <w:sectPr w:rsidR="006D72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28C6"/>
    <w:multiLevelType w:val="hybridMultilevel"/>
    <w:tmpl w:val="D7347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7D2"/>
    <w:rsid w:val="00017A82"/>
    <w:rsid w:val="000511CD"/>
    <w:rsid w:val="00101E96"/>
    <w:rsid w:val="00107930"/>
    <w:rsid w:val="00144AAC"/>
    <w:rsid w:val="001966DB"/>
    <w:rsid w:val="001A5E97"/>
    <w:rsid w:val="00236CA7"/>
    <w:rsid w:val="00284C13"/>
    <w:rsid w:val="002B5284"/>
    <w:rsid w:val="002D1905"/>
    <w:rsid w:val="00341D68"/>
    <w:rsid w:val="0034347F"/>
    <w:rsid w:val="003E1D9D"/>
    <w:rsid w:val="003E76B5"/>
    <w:rsid w:val="0045588E"/>
    <w:rsid w:val="004A47D2"/>
    <w:rsid w:val="004A4F73"/>
    <w:rsid w:val="005E29D8"/>
    <w:rsid w:val="0061671F"/>
    <w:rsid w:val="00626523"/>
    <w:rsid w:val="006D72F8"/>
    <w:rsid w:val="00763CF0"/>
    <w:rsid w:val="00806DF8"/>
    <w:rsid w:val="008760D2"/>
    <w:rsid w:val="00890AF8"/>
    <w:rsid w:val="00950ECA"/>
    <w:rsid w:val="00962A99"/>
    <w:rsid w:val="009800C2"/>
    <w:rsid w:val="009C5D9B"/>
    <w:rsid w:val="00A231C4"/>
    <w:rsid w:val="00A73E1E"/>
    <w:rsid w:val="00A74D69"/>
    <w:rsid w:val="00B76962"/>
    <w:rsid w:val="00C24C87"/>
    <w:rsid w:val="00C35D38"/>
    <w:rsid w:val="00C55081"/>
    <w:rsid w:val="00D04BEF"/>
    <w:rsid w:val="00D56AE1"/>
    <w:rsid w:val="00DD211C"/>
    <w:rsid w:val="00E365F4"/>
    <w:rsid w:val="00E4540D"/>
    <w:rsid w:val="00ED219A"/>
    <w:rsid w:val="00EF5ACE"/>
    <w:rsid w:val="00F0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7D2"/>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0D2"/>
    <w:rPr>
      <w:rFonts w:ascii="Tahoma" w:hAnsi="Tahoma" w:cs="Tahoma"/>
      <w:sz w:val="16"/>
      <w:szCs w:val="16"/>
    </w:rPr>
  </w:style>
  <w:style w:type="character" w:customStyle="1" w:styleId="BalloonTextChar">
    <w:name w:val="Balloon Text Char"/>
    <w:basedOn w:val="DefaultParagraphFont"/>
    <w:link w:val="BalloonText"/>
    <w:uiPriority w:val="99"/>
    <w:semiHidden/>
    <w:rsid w:val="008760D2"/>
    <w:rPr>
      <w:rFonts w:ascii="Tahoma" w:eastAsia="SimSun" w:hAnsi="Tahoma" w:cs="Tahoma"/>
      <w:sz w:val="16"/>
      <w:szCs w:val="16"/>
      <w:lang w:eastAsia="zh-CN"/>
    </w:rPr>
  </w:style>
  <w:style w:type="paragraph" w:styleId="ListParagraph">
    <w:name w:val="List Paragraph"/>
    <w:basedOn w:val="Normal"/>
    <w:uiPriority w:val="34"/>
    <w:qFormat/>
    <w:rsid w:val="00EF5A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7D2"/>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0D2"/>
    <w:rPr>
      <w:rFonts w:ascii="Tahoma" w:hAnsi="Tahoma" w:cs="Tahoma"/>
      <w:sz w:val="16"/>
      <w:szCs w:val="16"/>
    </w:rPr>
  </w:style>
  <w:style w:type="character" w:customStyle="1" w:styleId="BalloonTextChar">
    <w:name w:val="Balloon Text Char"/>
    <w:basedOn w:val="DefaultParagraphFont"/>
    <w:link w:val="BalloonText"/>
    <w:uiPriority w:val="99"/>
    <w:semiHidden/>
    <w:rsid w:val="008760D2"/>
    <w:rPr>
      <w:rFonts w:ascii="Tahoma" w:eastAsia="SimSun" w:hAnsi="Tahoma" w:cs="Tahoma"/>
      <w:sz w:val="16"/>
      <w:szCs w:val="16"/>
      <w:lang w:eastAsia="zh-CN"/>
    </w:rPr>
  </w:style>
  <w:style w:type="paragraph" w:styleId="ListParagraph">
    <w:name w:val="List Paragraph"/>
    <w:basedOn w:val="Normal"/>
    <w:uiPriority w:val="34"/>
    <w:qFormat/>
    <w:rsid w:val="00EF5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11</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robbyshafer@aol.com</dc:creator>
  <cp:lastModifiedBy>robbyshafer@aol.com</cp:lastModifiedBy>
  <cp:revision>49</cp:revision>
  <cp:lastPrinted>2020-10-01T01:20:00Z</cp:lastPrinted>
  <dcterms:created xsi:type="dcterms:W3CDTF">2020-09-26T16:09:00Z</dcterms:created>
  <dcterms:modified xsi:type="dcterms:W3CDTF">2020-10-01T10:38:00Z</dcterms:modified>
</cp:coreProperties>
</file>